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FEE" w:rsidRDefault="00353B6F">
      <w:r>
        <w:rPr>
          <w:noProof/>
        </w:rPr>
        <w:pict>
          <v:shapetype id="_x0000_t202" coordsize="21600,21600" o:spt="202" path="m,l,21600r21600,l21600,xe">
            <v:stroke joinstyle="miter"/>
            <v:path gradientshapeok="t" o:connecttype="rect"/>
          </v:shapetype>
          <v:shape id="_x0000_s1026" type="#_x0000_t202" style="position:absolute;margin-left:79.2pt;margin-top:187.15pt;width:396.75pt;height:551.25pt;z-index:251658240" stroked="f">
            <v:textbox>
              <w:txbxContent>
                <w:p w:rsidR="004537D9" w:rsidRPr="00B8194C" w:rsidRDefault="004537D9" w:rsidP="004537D9">
                  <w:pPr>
                    <w:widowControl w:val="0"/>
                    <w:jc w:val="center"/>
                    <w:rPr>
                      <w:rFonts w:ascii="Kristen ITC" w:hAnsi="Kristen ITC"/>
                      <w:color w:val="000000"/>
                      <w:sz w:val="24"/>
                      <w:szCs w:val="24"/>
                    </w:rPr>
                  </w:pPr>
                  <w:r w:rsidRPr="00B8194C">
                    <w:rPr>
                      <w:rFonts w:ascii="Kristen ITC" w:hAnsi="Kristen ITC"/>
                      <w:b/>
                      <w:bCs/>
                      <w:color w:val="000000"/>
                      <w:sz w:val="24"/>
                      <w:szCs w:val="24"/>
                      <w:u w:val="single"/>
                    </w:rPr>
                    <w:t>Welcome!!!</w:t>
                  </w:r>
                </w:p>
                <w:p w:rsidR="004537D9" w:rsidRPr="0003530C" w:rsidRDefault="004537D9" w:rsidP="004537D9">
                  <w:pPr>
                    <w:widowControl w:val="0"/>
                    <w:spacing w:after="60"/>
                    <w:rPr>
                      <w:color w:val="000000"/>
                      <w:sz w:val="24"/>
                      <w:szCs w:val="24"/>
                    </w:rPr>
                  </w:pPr>
                  <w:r w:rsidRPr="0003530C">
                    <w:rPr>
                      <w:color w:val="000000"/>
                      <w:sz w:val="24"/>
                      <w:szCs w:val="24"/>
                    </w:rPr>
                    <w:t>Welcome to our monthly newsletter which will keep you informed about what is happening in the school each month and tell you how you may become involved in the life of the nursery. We need your help and co-operation so that your child may enjoy his/her year at nursery school and gain the maximum benefit from this first step into education.</w:t>
                  </w:r>
                </w:p>
                <w:p w:rsidR="004537D9" w:rsidRPr="0003530C" w:rsidRDefault="004537D9" w:rsidP="006B5471">
                  <w:pPr>
                    <w:widowControl w:val="0"/>
                    <w:spacing w:after="60"/>
                    <w:rPr>
                      <w:b/>
                      <w:bCs/>
                      <w:color w:val="000000"/>
                      <w:sz w:val="20"/>
                    </w:rPr>
                  </w:pPr>
                  <w:proofErr w:type="gramStart"/>
                  <w:r w:rsidRPr="0003530C">
                    <w:rPr>
                      <w:b/>
                      <w:bCs/>
                      <w:color w:val="000000"/>
                      <w:sz w:val="20"/>
                      <w:u w:val="single"/>
                    </w:rPr>
                    <w:t>School Phone Number—</w:t>
                  </w:r>
                  <w:r w:rsidRPr="0003530C">
                    <w:rPr>
                      <w:b/>
                      <w:bCs/>
                      <w:color w:val="000000"/>
                      <w:sz w:val="20"/>
                    </w:rPr>
                    <w:t>(028) 90745672.</w:t>
                  </w:r>
                  <w:proofErr w:type="gramEnd"/>
                </w:p>
                <w:p w:rsidR="004537D9" w:rsidRPr="0003530C" w:rsidRDefault="004537D9" w:rsidP="004537D9">
                  <w:pPr>
                    <w:widowControl w:val="0"/>
                    <w:rPr>
                      <w:color w:val="000000"/>
                      <w:sz w:val="20"/>
                    </w:rPr>
                  </w:pPr>
                  <w:r w:rsidRPr="0003530C">
                    <w:rPr>
                      <w:color w:val="000000"/>
                      <w:sz w:val="20"/>
                      <w:u w:val="single"/>
                    </w:rPr>
                    <w:t>Please</w:t>
                  </w:r>
                  <w:r w:rsidRPr="0003530C">
                    <w:rPr>
                      <w:color w:val="000000"/>
                      <w:sz w:val="20"/>
                    </w:rPr>
                    <w:t xml:space="preserve"> </w:t>
                  </w:r>
                  <w:r w:rsidR="0003530C" w:rsidRPr="0003530C">
                    <w:rPr>
                      <w:color w:val="000000"/>
                      <w:sz w:val="20"/>
                    </w:rPr>
                    <w:t>save this</w:t>
                  </w:r>
                  <w:r w:rsidRPr="0003530C">
                    <w:rPr>
                      <w:color w:val="000000"/>
                      <w:sz w:val="20"/>
                    </w:rPr>
                    <w:t xml:space="preserve"> number for emergencies.</w:t>
                  </w:r>
                </w:p>
                <w:p w:rsidR="004537D9" w:rsidRPr="0003530C" w:rsidRDefault="004537D9" w:rsidP="004537D9">
                  <w:pPr>
                    <w:widowControl w:val="0"/>
                    <w:rPr>
                      <w:color w:val="000000"/>
                      <w:sz w:val="20"/>
                    </w:rPr>
                  </w:pPr>
                  <w:r w:rsidRPr="0003530C">
                    <w:rPr>
                      <w:sz w:val="20"/>
                    </w:rPr>
                    <w:t> </w:t>
                  </w:r>
                  <w:r w:rsidRPr="0003530C">
                    <w:rPr>
                      <w:b/>
                      <w:bCs/>
                      <w:color w:val="000000"/>
                      <w:sz w:val="20"/>
                      <w:u w:val="single"/>
                    </w:rPr>
                    <w:t>Car Parking</w:t>
                  </w:r>
                </w:p>
                <w:p w:rsidR="004537D9" w:rsidRPr="0003530C" w:rsidRDefault="004537D9" w:rsidP="004537D9">
                  <w:pPr>
                    <w:widowControl w:val="0"/>
                    <w:rPr>
                      <w:color w:val="000000"/>
                      <w:sz w:val="20"/>
                    </w:rPr>
                  </w:pPr>
                  <w:r w:rsidRPr="0003530C">
                    <w:rPr>
                      <w:color w:val="000000"/>
                      <w:sz w:val="20"/>
                    </w:rPr>
                    <w:t>Parents leaving or collecting their child by car are requested to park their cars in Herbert Street/Flax Street and walk to the nursery via Butler Walk, using the nursery gate to gain access to the school.</w:t>
                  </w:r>
                </w:p>
                <w:p w:rsidR="004537D9" w:rsidRPr="0003530C" w:rsidRDefault="004537D9" w:rsidP="0003530C">
                  <w:pPr>
                    <w:widowControl w:val="0"/>
                    <w:jc w:val="center"/>
                    <w:rPr>
                      <w:b/>
                      <w:bCs/>
                      <w:color w:val="000000"/>
                      <w:sz w:val="20"/>
                      <w:u w:val="single"/>
                    </w:rPr>
                  </w:pPr>
                  <w:r w:rsidRPr="0003530C">
                    <w:rPr>
                      <w:b/>
                      <w:bCs/>
                      <w:color w:val="000000"/>
                      <w:sz w:val="20"/>
                      <w:u w:val="single"/>
                    </w:rPr>
                    <w:t>Cars must not be parked in front of Holy Cross Boys’ School gates.</w:t>
                  </w:r>
                </w:p>
                <w:p w:rsidR="0003530C" w:rsidRPr="0003530C" w:rsidRDefault="0003530C" w:rsidP="0003530C">
                  <w:pPr>
                    <w:widowControl w:val="0"/>
                    <w:spacing w:after="0"/>
                    <w:rPr>
                      <w:b/>
                      <w:bCs/>
                      <w:color w:val="000000"/>
                      <w:sz w:val="20"/>
                      <w:u w:val="single"/>
                    </w:rPr>
                  </w:pPr>
                  <w:r>
                    <w:rPr>
                      <w:b/>
                      <w:bCs/>
                      <w:color w:val="000000"/>
                      <w:sz w:val="20"/>
                      <w:u w:val="single"/>
                    </w:rPr>
                    <w:t>Topics &amp; T</w:t>
                  </w:r>
                  <w:r w:rsidR="004537D9" w:rsidRPr="0003530C">
                    <w:rPr>
                      <w:b/>
                      <w:bCs/>
                      <w:color w:val="000000"/>
                      <w:sz w:val="20"/>
                      <w:u w:val="single"/>
                    </w:rPr>
                    <w:t>hemes</w:t>
                  </w:r>
                  <w:r>
                    <w:rPr>
                      <w:b/>
                      <w:bCs/>
                      <w:color w:val="000000"/>
                      <w:sz w:val="20"/>
                      <w:u w:val="single"/>
                    </w:rPr>
                    <w:t xml:space="preserve"> for September:</w:t>
                  </w:r>
                  <w:r>
                    <w:rPr>
                      <w:b/>
                      <w:bCs/>
                      <w:color w:val="000000"/>
                      <w:sz w:val="20"/>
                    </w:rPr>
                    <w:t xml:space="preserve">  </w:t>
                  </w:r>
                  <w:r>
                    <w:rPr>
                      <w:color w:val="000000"/>
                      <w:sz w:val="20"/>
                    </w:rPr>
                    <w:t xml:space="preserve">All </w:t>
                  </w:r>
                  <w:proofErr w:type="gramStart"/>
                  <w:r>
                    <w:rPr>
                      <w:color w:val="000000"/>
                      <w:sz w:val="20"/>
                    </w:rPr>
                    <w:t>About</w:t>
                  </w:r>
                  <w:proofErr w:type="gramEnd"/>
                  <w:r>
                    <w:rPr>
                      <w:color w:val="000000"/>
                      <w:sz w:val="20"/>
                    </w:rPr>
                    <w:t xml:space="preserve"> Me</w:t>
                  </w:r>
                </w:p>
                <w:p w:rsidR="004537D9" w:rsidRPr="0003530C" w:rsidRDefault="0003530C" w:rsidP="0003530C">
                  <w:pPr>
                    <w:widowControl w:val="0"/>
                    <w:spacing w:after="0"/>
                    <w:rPr>
                      <w:b/>
                      <w:bCs/>
                      <w:color w:val="000000"/>
                      <w:sz w:val="20"/>
                    </w:rPr>
                  </w:pPr>
                  <w:r>
                    <w:rPr>
                      <w:color w:val="000000"/>
                      <w:sz w:val="20"/>
                    </w:rPr>
                    <w:t xml:space="preserve"> </w:t>
                  </w:r>
                  <w:r>
                    <w:rPr>
                      <w:color w:val="000000"/>
                      <w:sz w:val="20"/>
                    </w:rPr>
                    <w:tab/>
                  </w:r>
                  <w:r>
                    <w:rPr>
                      <w:color w:val="000000"/>
                      <w:sz w:val="20"/>
                    </w:rPr>
                    <w:tab/>
                  </w:r>
                  <w:r>
                    <w:rPr>
                      <w:color w:val="000000"/>
                      <w:sz w:val="20"/>
                    </w:rPr>
                    <w:tab/>
                  </w:r>
                  <w:r>
                    <w:rPr>
                      <w:color w:val="000000"/>
                      <w:sz w:val="20"/>
                    </w:rPr>
                    <w:tab/>
                    <w:t xml:space="preserve">         </w:t>
                  </w:r>
                  <w:r w:rsidR="004537D9" w:rsidRPr="0003530C">
                    <w:rPr>
                      <w:color w:val="000000"/>
                      <w:sz w:val="20"/>
                    </w:rPr>
                    <w:t>Nursery Rhymes</w:t>
                  </w:r>
                </w:p>
                <w:p w:rsidR="004537D9" w:rsidRPr="0003530C" w:rsidRDefault="0003530C" w:rsidP="0003530C">
                  <w:pPr>
                    <w:widowControl w:val="0"/>
                    <w:spacing w:after="0"/>
                    <w:ind w:firstLine="720"/>
                    <w:rPr>
                      <w:color w:val="000000"/>
                      <w:sz w:val="20"/>
                    </w:rPr>
                  </w:pPr>
                  <w:r w:rsidRPr="0003530C">
                    <w:rPr>
                      <w:b/>
                      <w:bCs/>
                      <w:color w:val="000000"/>
                      <w:sz w:val="20"/>
                    </w:rPr>
                    <w:t xml:space="preserve">   </w:t>
                  </w:r>
                  <w:r>
                    <w:rPr>
                      <w:b/>
                      <w:bCs/>
                      <w:color w:val="000000"/>
                      <w:sz w:val="20"/>
                      <w:u w:val="single"/>
                    </w:rPr>
                    <w:t xml:space="preserve"> </w:t>
                  </w:r>
                  <w:r w:rsidRPr="0003530C">
                    <w:rPr>
                      <w:b/>
                      <w:bCs/>
                      <w:color w:val="000000"/>
                      <w:sz w:val="20"/>
                      <w:u w:val="single"/>
                    </w:rPr>
                    <w:t>Maths for September</w:t>
                  </w:r>
                  <w:r>
                    <w:rPr>
                      <w:b/>
                      <w:bCs/>
                      <w:color w:val="000000"/>
                      <w:sz w:val="20"/>
                      <w:u w:val="single"/>
                    </w:rPr>
                    <w:t>:</w:t>
                  </w:r>
                  <w:r>
                    <w:rPr>
                      <w:b/>
                      <w:bCs/>
                      <w:color w:val="000000"/>
                      <w:sz w:val="20"/>
                    </w:rPr>
                    <w:t xml:space="preserve"> </w:t>
                  </w:r>
                  <w:r w:rsidR="004537D9" w:rsidRPr="0003530C">
                    <w:rPr>
                      <w:color w:val="000000"/>
                      <w:sz w:val="20"/>
                    </w:rPr>
                    <w:t>Primary Colours</w:t>
                  </w:r>
                </w:p>
                <w:p w:rsidR="004537D9" w:rsidRPr="0003530C" w:rsidRDefault="0003530C" w:rsidP="0003530C">
                  <w:pPr>
                    <w:widowControl w:val="0"/>
                    <w:spacing w:after="0"/>
                    <w:rPr>
                      <w:color w:val="000000"/>
                      <w:sz w:val="20"/>
                    </w:rPr>
                  </w:pPr>
                  <w:r>
                    <w:rPr>
                      <w:color w:val="000000"/>
                      <w:sz w:val="20"/>
                    </w:rPr>
                    <w:t xml:space="preserve">                          </w:t>
                  </w:r>
                  <w:r>
                    <w:rPr>
                      <w:color w:val="000000"/>
                      <w:sz w:val="20"/>
                    </w:rPr>
                    <w:tab/>
                  </w:r>
                  <w:r>
                    <w:rPr>
                      <w:color w:val="000000"/>
                      <w:sz w:val="20"/>
                    </w:rPr>
                    <w:tab/>
                    <w:t xml:space="preserve">        </w:t>
                  </w:r>
                  <w:r w:rsidR="004537D9" w:rsidRPr="0003530C">
                    <w:rPr>
                      <w:color w:val="000000"/>
                      <w:sz w:val="20"/>
                    </w:rPr>
                    <w:t>Exploring Circles</w:t>
                  </w:r>
                </w:p>
                <w:p w:rsidR="004537D9" w:rsidRPr="0003530C" w:rsidRDefault="0003530C" w:rsidP="0003530C">
                  <w:pPr>
                    <w:widowControl w:val="0"/>
                    <w:spacing w:after="0"/>
                    <w:rPr>
                      <w:color w:val="000000"/>
                      <w:sz w:val="20"/>
                    </w:rPr>
                  </w:pPr>
                  <w:r>
                    <w:rPr>
                      <w:b/>
                      <w:bCs/>
                      <w:color w:val="000000"/>
                      <w:sz w:val="20"/>
                    </w:rPr>
                    <w:t xml:space="preserve">               </w:t>
                  </w:r>
                </w:p>
                <w:p w:rsidR="004537D9" w:rsidRPr="0003530C" w:rsidRDefault="004537D9" w:rsidP="0003530C">
                  <w:pPr>
                    <w:widowControl w:val="0"/>
                    <w:spacing w:after="0"/>
                    <w:rPr>
                      <w:color w:val="000000"/>
                      <w:sz w:val="20"/>
                    </w:rPr>
                  </w:pPr>
                  <w:r w:rsidRPr="0003530C">
                    <w:rPr>
                      <w:color w:val="000000"/>
                      <w:sz w:val="20"/>
                    </w:rPr>
                    <w:t xml:space="preserve">We ask parents to support our topics and themes by singing traditional nursery rhymes at bedtime and encouraging your child to talk about </w:t>
                  </w:r>
                  <w:proofErr w:type="gramStart"/>
                  <w:r w:rsidRPr="0003530C">
                    <w:rPr>
                      <w:color w:val="000000"/>
                      <w:sz w:val="20"/>
                    </w:rPr>
                    <w:t>themselves</w:t>
                  </w:r>
                  <w:proofErr w:type="gramEnd"/>
                  <w:r w:rsidRPr="0003530C">
                    <w:rPr>
                      <w:color w:val="000000"/>
                      <w:sz w:val="20"/>
                    </w:rPr>
                    <w:t xml:space="preserve">.  </w:t>
                  </w:r>
                </w:p>
                <w:p w:rsidR="004537D9" w:rsidRPr="0003530C" w:rsidRDefault="004537D9" w:rsidP="004537D9">
                  <w:pPr>
                    <w:widowControl w:val="0"/>
                    <w:rPr>
                      <w:color w:val="000000"/>
                      <w:sz w:val="20"/>
                    </w:rPr>
                  </w:pPr>
                  <w:r w:rsidRPr="0003530C">
                    <w:rPr>
                      <w:b/>
                      <w:bCs/>
                      <w:color w:val="000000"/>
                      <w:sz w:val="20"/>
                      <w:u w:val="single"/>
                    </w:rPr>
                    <w:t>Healthy Eating</w:t>
                  </w:r>
                </w:p>
                <w:p w:rsidR="004537D9" w:rsidRPr="0003530C" w:rsidRDefault="004537D9" w:rsidP="004537D9">
                  <w:pPr>
                    <w:widowControl w:val="0"/>
                    <w:rPr>
                      <w:color w:val="000000"/>
                      <w:sz w:val="20"/>
                    </w:rPr>
                  </w:pPr>
                  <w:r w:rsidRPr="0003530C">
                    <w:rPr>
                      <w:color w:val="000000"/>
                      <w:sz w:val="20"/>
                    </w:rPr>
                    <w:t xml:space="preserve">As part of our healthy eating policy children receive a healthy snack of fruit and milk each day. We would ask you to support us by </w:t>
                  </w:r>
                  <w:r w:rsidRPr="0003530C">
                    <w:rPr>
                      <w:color w:val="000000"/>
                      <w:sz w:val="20"/>
                      <w:u w:val="single"/>
                    </w:rPr>
                    <w:t>not</w:t>
                  </w:r>
                  <w:r w:rsidRPr="0003530C">
                    <w:rPr>
                      <w:color w:val="000000"/>
                      <w:sz w:val="20"/>
                    </w:rPr>
                    <w:t xml:space="preserve"> allowing your child to bring sweets, crisps, juice or biscuits to school.</w:t>
                  </w:r>
                </w:p>
                <w:p w:rsidR="004537D9" w:rsidRPr="0003530C" w:rsidRDefault="004537D9" w:rsidP="004537D9">
                  <w:pPr>
                    <w:widowControl w:val="0"/>
                    <w:rPr>
                      <w:color w:val="000000"/>
                      <w:sz w:val="20"/>
                    </w:rPr>
                  </w:pPr>
                  <w:r w:rsidRPr="0003530C">
                    <w:rPr>
                      <w:b/>
                      <w:bCs/>
                      <w:color w:val="000000"/>
                      <w:sz w:val="20"/>
                      <w:u w:val="single"/>
                    </w:rPr>
                    <w:t> </w:t>
                  </w:r>
                  <w:r w:rsidR="006B5471" w:rsidRPr="0003530C">
                    <w:rPr>
                      <w:b/>
                      <w:bCs/>
                      <w:color w:val="000000"/>
                      <w:sz w:val="20"/>
                      <w:u w:val="single"/>
                    </w:rPr>
                    <w:t>R</w:t>
                  </w:r>
                  <w:r w:rsidRPr="0003530C">
                    <w:rPr>
                      <w:b/>
                      <w:bCs/>
                      <w:color w:val="000000"/>
                      <w:sz w:val="20"/>
                      <w:u w:val="single"/>
                    </w:rPr>
                    <w:t>eminder</w:t>
                  </w:r>
                </w:p>
                <w:p w:rsidR="004537D9" w:rsidRPr="0003530C" w:rsidRDefault="0003530C" w:rsidP="004537D9">
                  <w:pPr>
                    <w:widowControl w:val="0"/>
                    <w:rPr>
                      <w:color w:val="000000"/>
                      <w:sz w:val="20"/>
                    </w:rPr>
                  </w:pPr>
                  <w:r>
                    <w:rPr>
                      <w:color w:val="000000"/>
                      <w:sz w:val="20"/>
                    </w:rPr>
                    <w:t>Due to Education financial restraints</w:t>
                  </w:r>
                  <w:r w:rsidR="004537D9" w:rsidRPr="0003530C">
                    <w:rPr>
                      <w:color w:val="000000"/>
                      <w:sz w:val="20"/>
                    </w:rPr>
                    <w:t xml:space="preserve"> </w:t>
                  </w:r>
                  <w:r>
                    <w:rPr>
                      <w:color w:val="000000"/>
                      <w:sz w:val="20"/>
                    </w:rPr>
                    <w:t xml:space="preserve">we ask </w:t>
                  </w:r>
                  <w:r w:rsidR="004537D9" w:rsidRPr="0003530C">
                    <w:rPr>
                      <w:color w:val="000000"/>
                      <w:sz w:val="20"/>
                    </w:rPr>
                    <w:t xml:space="preserve">parents </w:t>
                  </w:r>
                  <w:r>
                    <w:rPr>
                      <w:color w:val="000000"/>
                      <w:sz w:val="20"/>
                    </w:rPr>
                    <w:t xml:space="preserve">to kindly donate a box of tissues </w:t>
                  </w:r>
                  <w:r w:rsidR="004537D9" w:rsidRPr="0003530C">
                    <w:rPr>
                      <w:color w:val="000000"/>
                      <w:sz w:val="20"/>
                    </w:rPr>
                    <w:t xml:space="preserve">and Hand </w:t>
                  </w:r>
                  <w:proofErr w:type="spellStart"/>
                  <w:r w:rsidR="004537D9" w:rsidRPr="0003530C">
                    <w:rPr>
                      <w:color w:val="000000"/>
                      <w:sz w:val="20"/>
                    </w:rPr>
                    <w:t>Sanitiser</w:t>
                  </w:r>
                  <w:proofErr w:type="spellEnd"/>
                  <w:r w:rsidR="004537D9" w:rsidRPr="0003530C">
                    <w:rPr>
                      <w:color w:val="000000"/>
                      <w:sz w:val="20"/>
                    </w:rPr>
                    <w:t xml:space="preserve"> for children’s use in school. </w:t>
                  </w:r>
                  <w:r>
                    <w:rPr>
                      <w:color w:val="000000"/>
                      <w:sz w:val="20"/>
                    </w:rPr>
                    <w:t xml:space="preserve">Thank you. </w:t>
                  </w:r>
                </w:p>
                <w:p w:rsidR="004537D9" w:rsidRPr="0003530C" w:rsidRDefault="004537D9" w:rsidP="004537D9">
                  <w:pPr>
                    <w:widowControl w:val="0"/>
                    <w:spacing w:after="0"/>
                    <w:rPr>
                      <w:color w:val="000000"/>
                      <w:sz w:val="20"/>
                    </w:rPr>
                  </w:pPr>
                  <w:r w:rsidRPr="0003530C">
                    <w:rPr>
                      <w:b/>
                      <w:bCs/>
                      <w:color w:val="000000"/>
                      <w:sz w:val="20"/>
                      <w:u w:val="single"/>
                    </w:rPr>
                    <w:t>Change of Clothes</w:t>
                  </w:r>
                </w:p>
                <w:p w:rsidR="00AB06A9" w:rsidRDefault="00AB06A9" w:rsidP="004537D9">
                  <w:pPr>
                    <w:widowControl w:val="0"/>
                    <w:spacing w:after="0"/>
                    <w:rPr>
                      <w:b/>
                      <w:bCs/>
                      <w:color w:val="000000"/>
                      <w:sz w:val="20"/>
                    </w:rPr>
                  </w:pPr>
                  <w:r>
                    <w:rPr>
                      <w:color w:val="000000"/>
                      <w:sz w:val="20"/>
                    </w:rPr>
                    <w:t>I</w:t>
                  </w:r>
                  <w:r w:rsidRPr="0003530C">
                    <w:rPr>
                      <w:color w:val="000000"/>
                      <w:sz w:val="20"/>
                    </w:rPr>
                    <w:t>n case of “little accidents”</w:t>
                  </w:r>
                  <w:r>
                    <w:rPr>
                      <w:color w:val="000000"/>
                      <w:sz w:val="20"/>
                    </w:rPr>
                    <w:t>, p</w:t>
                  </w:r>
                  <w:r w:rsidR="004537D9" w:rsidRPr="0003530C">
                    <w:rPr>
                      <w:color w:val="000000"/>
                      <w:sz w:val="20"/>
                    </w:rPr>
                    <w:t>lease leave a change of clothes in your chi</w:t>
                  </w:r>
                  <w:r>
                    <w:rPr>
                      <w:color w:val="000000"/>
                      <w:sz w:val="20"/>
                    </w:rPr>
                    <w:t xml:space="preserve">ld’s blue kit bag in the hall.  </w:t>
                  </w:r>
                  <w:r w:rsidR="004537D9" w:rsidRPr="0003530C">
                    <w:rPr>
                      <w:color w:val="000000"/>
                      <w:sz w:val="20"/>
                    </w:rPr>
                    <w:t>These bags must remain in school.</w:t>
                  </w:r>
                  <w:r w:rsidR="004537D9" w:rsidRPr="0003530C">
                    <w:rPr>
                      <w:b/>
                      <w:bCs/>
                      <w:color w:val="000000"/>
                      <w:sz w:val="20"/>
                    </w:rPr>
                    <w:t xml:space="preserve"> </w:t>
                  </w:r>
                </w:p>
                <w:p w:rsidR="004537D9" w:rsidRPr="00AB06A9" w:rsidRDefault="004537D9" w:rsidP="004537D9">
                  <w:pPr>
                    <w:widowControl w:val="0"/>
                    <w:spacing w:after="0"/>
                    <w:rPr>
                      <w:b/>
                      <w:bCs/>
                      <w:color w:val="000000"/>
                      <w:sz w:val="20"/>
                    </w:rPr>
                  </w:pPr>
                  <w:r w:rsidRPr="00AB06A9">
                    <w:rPr>
                      <w:color w:val="000000"/>
                      <w:sz w:val="20"/>
                    </w:rPr>
                    <w:t>Please ensure your child’s name is clearly marked</w:t>
                  </w:r>
                  <w:r w:rsidR="00AB06A9">
                    <w:rPr>
                      <w:color w:val="000000"/>
                      <w:sz w:val="20"/>
                    </w:rPr>
                    <w:t xml:space="preserve"> on jumpers, coats, hats etc…</w:t>
                  </w:r>
                </w:p>
                <w:p w:rsidR="004537D9" w:rsidRPr="00AB06A9" w:rsidRDefault="004537D9" w:rsidP="00AB06A9">
                  <w:pPr>
                    <w:widowControl w:val="0"/>
                    <w:jc w:val="center"/>
                    <w:rPr>
                      <w:b/>
                      <w:bCs/>
                      <w:color w:val="000000"/>
                      <w:sz w:val="20"/>
                    </w:rPr>
                  </w:pPr>
                  <w:r w:rsidRPr="00AB06A9">
                    <w:rPr>
                      <w:b/>
                      <w:bCs/>
                      <w:color w:val="000000"/>
                      <w:sz w:val="20"/>
                    </w:rPr>
                    <w:t>The school cannot be responsible for lost or missing items.</w:t>
                  </w:r>
                </w:p>
                <w:p w:rsidR="00047973" w:rsidRPr="00047973" w:rsidRDefault="00047973" w:rsidP="004537D9">
                  <w:pPr>
                    <w:widowControl w:val="0"/>
                    <w:rPr>
                      <w:rFonts w:ascii="Kristen ITC" w:hAnsi="Kristen ITC"/>
                      <w:b/>
                      <w:bCs/>
                      <w:color w:val="000000"/>
                      <w:sz w:val="18"/>
                      <w:szCs w:val="18"/>
                    </w:rPr>
                  </w:pPr>
                </w:p>
                <w:p w:rsidR="004537D9" w:rsidRDefault="004537D9" w:rsidP="004537D9">
                  <w:pPr>
                    <w:widowControl w:val="0"/>
                  </w:pPr>
                  <w:r>
                    <w:t> </w:t>
                  </w:r>
                </w:p>
                <w:p w:rsidR="004537D9" w:rsidRDefault="004537D9"/>
              </w:txbxContent>
            </v:textbox>
          </v:shape>
        </w:pict>
      </w:r>
      <w:r>
        <w:rPr>
          <w:noProof/>
        </w:rPr>
        <w:pict>
          <v:shape id="_x0000_s1027" type="#_x0000_t202" style="position:absolute;margin-left:198.45pt;margin-top:72.15pt;width:191.25pt;height:61.5pt;z-index:251659264">
            <v:textbox>
              <w:txbxContent>
                <w:p w:rsidR="004537D9" w:rsidRPr="00047973" w:rsidRDefault="004537D9" w:rsidP="004537D9">
                  <w:pPr>
                    <w:widowControl w:val="0"/>
                    <w:jc w:val="center"/>
                    <w:rPr>
                      <w:rFonts w:ascii="Kristen ITC" w:hAnsi="Kristen ITC"/>
                      <w:b/>
                      <w:bCs/>
                      <w:emboss/>
                      <w:color w:val="000000"/>
                      <w:sz w:val="36"/>
                      <w:szCs w:val="36"/>
                    </w:rPr>
                  </w:pPr>
                  <w:r w:rsidRPr="00047973">
                    <w:rPr>
                      <w:rFonts w:ascii="Kristen ITC" w:hAnsi="Kristen ITC"/>
                      <w:b/>
                      <w:bCs/>
                      <w:emboss/>
                      <w:color w:val="000000"/>
                      <w:sz w:val="36"/>
                      <w:szCs w:val="36"/>
                    </w:rPr>
                    <w:t>SEPTEMBER NEWS</w:t>
                  </w:r>
                </w:p>
                <w:p w:rsidR="004537D9" w:rsidRDefault="004537D9"/>
              </w:txbxContent>
            </v:textbox>
          </v:shape>
        </w:pict>
      </w:r>
      <w:r w:rsidR="004537D9">
        <w:rPr>
          <w:noProof/>
        </w:rPr>
        <w:drawing>
          <wp:inline distT="0" distB="0" distL="0" distR="0">
            <wp:extent cx="7115175" cy="10353675"/>
            <wp:effectExtent l="19050" t="0" r="9525" b="0"/>
            <wp:docPr id="1" name="Picture 1" descr="http://www.clipartbest.com/cliparts/bTy/poq/bTypoq7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partbest.com/cliparts/bTy/poq/bTypoq7ac.png"/>
                    <pic:cNvPicPr>
                      <a:picLocks noChangeAspect="1" noChangeArrowheads="1"/>
                    </pic:cNvPicPr>
                  </pic:nvPicPr>
                  <pic:blipFill>
                    <a:blip r:embed="rId4" cstate="print"/>
                    <a:srcRect/>
                    <a:stretch>
                      <a:fillRect/>
                    </a:stretch>
                  </pic:blipFill>
                  <pic:spPr bwMode="auto">
                    <a:xfrm>
                      <a:off x="0" y="0"/>
                      <a:ext cx="7115175" cy="10353675"/>
                    </a:xfrm>
                    <a:prstGeom prst="rect">
                      <a:avLst/>
                    </a:prstGeom>
                    <a:noFill/>
                    <a:ln w="9525">
                      <a:noFill/>
                      <a:miter lim="800000"/>
                      <a:headEnd/>
                      <a:tailEnd/>
                    </a:ln>
                  </pic:spPr>
                </pic:pic>
              </a:graphicData>
            </a:graphic>
          </wp:inline>
        </w:drawing>
      </w:r>
    </w:p>
    <w:p w:rsidR="00D56FEE" w:rsidRDefault="00D56FEE">
      <w:pPr>
        <w:spacing w:after="200" w:line="276" w:lineRule="auto"/>
      </w:pPr>
      <w:r>
        <w:br w:type="page"/>
      </w:r>
      <w:r w:rsidRPr="00D56FEE">
        <w:rPr>
          <w:noProof/>
        </w:rPr>
        <w:lastRenderedPageBreak/>
        <w:drawing>
          <wp:inline distT="0" distB="0" distL="0" distR="0">
            <wp:extent cx="6991350" cy="9991725"/>
            <wp:effectExtent l="19050" t="0" r="0" b="0"/>
            <wp:docPr id="2" name="Picture 1" descr="http://www.clipartbest.com/cliparts/bTy/poq/bTypoq7ac.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ttp://www.clipartbest.com/cliparts/bTy/poq/bTypoq7ac.png"/>
                    <pic:cNvPicPr preferRelativeResize="0">
                      <a:picLocks noChangeAspect="1" noChangeArrowheads="1"/>
                    </pic:cNvPicPr>
                  </pic:nvPicPr>
                  <pic:blipFill>
                    <a:blip r:embed="rId4" cstate="print"/>
                    <a:srcRect l="2513" t="1943" r="2513" b="1943"/>
                    <a:stretch>
                      <a:fillRect/>
                    </a:stretch>
                  </pic:blipFill>
                  <pic:spPr bwMode="auto">
                    <a:xfrm>
                      <a:off x="0" y="0"/>
                      <a:ext cx="6991350" cy="9991725"/>
                    </a:xfrm>
                    <a:prstGeom prst="rect">
                      <a:avLst/>
                    </a:prstGeom>
                    <a:noFill/>
                    <a:ln w="9525">
                      <a:noFill/>
                      <a:miter lim="800000"/>
                      <a:headEnd/>
                      <a:tailEnd/>
                    </a:ln>
                  </pic:spPr>
                </pic:pic>
              </a:graphicData>
            </a:graphic>
          </wp:inline>
        </w:drawing>
      </w:r>
    </w:p>
    <w:p w:rsidR="00BE4592" w:rsidRDefault="00F541C7">
      <w:r>
        <w:rPr>
          <w:noProof/>
        </w:rPr>
        <w:pict>
          <v:shape id="_x0000_s1028" type="#_x0000_t202" style="position:absolute;margin-left:79.2pt;margin-top:-628.3pt;width:378pt;height:555pt;z-index:251660288" stroked="f">
            <v:textbox style="mso-next-textbox:#_x0000_s1028">
              <w:txbxContent>
                <w:p w:rsidR="00D56FEE" w:rsidRPr="00AB06A9" w:rsidRDefault="00D56FEE" w:rsidP="00D56FEE">
                  <w:pPr>
                    <w:widowControl w:val="0"/>
                    <w:spacing w:after="0"/>
                    <w:rPr>
                      <w:color w:val="000000"/>
                      <w:sz w:val="20"/>
                    </w:rPr>
                  </w:pPr>
                  <w:r w:rsidRPr="00443303">
                    <w:rPr>
                      <w:sz w:val="18"/>
                      <w:szCs w:val="18"/>
                    </w:rPr>
                    <w:t> </w:t>
                  </w:r>
                  <w:r w:rsidRPr="00AB06A9">
                    <w:rPr>
                      <w:b/>
                      <w:bCs/>
                      <w:color w:val="000000"/>
                      <w:sz w:val="20"/>
                      <w:u w:val="single"/>
                    </w:rPr>
                    <w:t xml:space="preserve">All </w:t>
                  </w:r>
                  <w:proofErr w:type="gramStart"/>
                  <w:r w:rsidRPr="00AB06A9">
                    <w:rPr>
                      <w:b/>
                      <w:bCs/>
                      <w:color w:val="000000"/>
                      <w:sz w:val="20"/>
                      <w:u w:val="single"/>
                    </w:rPr>
                    <w:t>About</w:t>
                  </w:r>
                  <w:proofErr w:type="gramEnd"/>
                  <w:r w:rsidRPr="00AB06A9">
                    <w:rPr>
                      <w:b/>
                      <w:bCs/>
                      <w:color w:val="000000"/>
                      <w:sz w:val="20"/>
                      <w:u w:val="single"/>
                    </w:rPr>
                    <w:t xml:space="preserve"> Me’ Files</w:t>
                  </w:r>
                </w:p>
                <w:p w:rsidR="00D56FEE" w:rsidRPr="00AB06A9" w:rsidRDefault="00D56FEE" w:rsidP="00D56FEE">
                  <w:pPr>
                    <w:widowControl w:val="0"/>
                    <w:rPr>
                      <w:color w:val="000000"/>
                      <w:sz w:val="20"/>
                    </w:rPr>
                  </w:pPr>
                  <w:r w:rsidRPr="00AB06A9">
                    <w:rPr>
                      <w:color w:val="000000"/>
                      <w:sz w:val="20"/>
                    </w:rPr>
                    <w:t>Throughout the year we record children’s achievements with pa</w:t>
                  </w:r>
                  <w:r w:rsidR="00AB06A9">
                    <w:rPr>
                      <w:color w:val="000000"/>
                      <w:sz w:val="20"/>
                    </w:rPr>
                    <w:t>rents in individual files. Your</w:t>
                  </w:r>
                  <w:r w:rsidRPr="00AB06A9">
                    <w:rPr>
                      <w:color w:val="000000"/>
                      <w:sz w:val="20"/>
                    </w:rPr>
                    <w:t xml:space="preserve"> initial school fund payment of £5 will cover the cost of the file.</w:t>
                  </w:r>
                  <w:r w:rsidR="00AB06A9">
                    <w:rPr>
                      <w:color w:val="000000"/>
                      <w:sz w:val="20"/>
                    </w:rPr>
                    <w:t xml:space="preserve"> </w:t>
                  </w:r>
                  <w:r w:rsidRPr="00AB06A9">
                    <w:rPr>
                      <w:color w:val="000000"/>
                      <w:sz w:val="20"/>
                    </w:rPr>
                    <w:t xml:space="preserve"> At the end of the school year parents keep these files as a record of their child’s nursery year.       </w:t>
                  </w:r>
                </w:p>
                <w:p w:rsidR="00D56FEE" w:rsidRPr="00AB06A9" w:rsidRDefault="00D56FEE" w:rsidP="00D56FEE">
                  <w:pPr>
                    <w:widowControl w:val="0"/>
                    <w:spacing w:after="0"/>
                    <w:rPr>
                      <w:b/>
                      <w:bCs/>
                      <w:color w:val="000000"/>
                      <w:sz w:val="20"/>
                      <w:u w:val="single"/>
                    </w:rPr>
                  </w:pPr>
                  <w:r w:rsidRPr="00AB06A9">
                    <w:rPr>
                      <w:b/>
                      <w:bCs/>
                      <w:color w:val="000000"/>
                      <w:sz w:val="20"/>
                      <w:u w:val="single"/>
                    </w:rPr>
                    <w:t>Dinner/School Funds Money</w:t>
                  </w:r>
                </w:p>
                <w:p w:rsidR="00D56FEE" w:rsidRPr="00AB06A9" w:rsidRDefault="00D56FEE" w:rsidP="00D33FFC">
                  <w:pPr>
                    <w:widowControl w:val="0"/>
                    <w:spacing w:after="0"/>
                    <w:rPr>
                      <w:color w:val="000000"/>
                      <w:sz w:val="20"/>
                    </w:rPr>
                  </w:pPr>
                  <w:r w:rsidRPr="00AB06A9">
                    <w:rPr>
                      <w:color w:val="000000"/>
                      <w:sz w:val="20"/>
                    </w:rPr>
                    <w:t>Dinners cost £2.50per day</w:t>
                  </w:r>
                  <w:r w:rsidR="00F541C7">
                    <w:rPr>
                      <w:color w:val="000000"/>
                      <w:sz w:val="20"/>
                    </w:rPr>
                    <w:t xml:space="preserve"> = £12.50 per </w:t>
                  </w:r>
                  <w:proofErr w:type="gramStart"/>
                  <w:r w:rsidR="00F541C7">
                    <w:rPr>
                      <w:color w:val="000000"/>
                      <w:sz w:val="20"/>
                    </w:rPr>
                    <w:t xml:space="preserve">week </w:t>
                  </w:r>
                  <w:r w:rsidRPr="00AB06A9">
                    <w:rPr>
                      <w:color w:val="000000"/>
                      <w:sz w:val="20"/>
                    </w:rPr>
                    <w:t xml:space="preserve"> for</w:t>
                  </w:r>
                  <w:proofErr w:type="gramEnd"/>
                  <w:r w:rsidRPr="00AB06A9">
                    <w:rPr>
                      <w:color w:val="000000"/>
                      <w:sz w:val="20"/>
                    </w:rPr>
                    <w:t xml:space="preserve"> those on paid dinners. </w:t>
                  </w:r>
                </w:p>
                <w:p w:rsidR="00D56FEE" w:rsidRPr="00AB06A9" w:rsidRDefault="00D56FEE" w:rsidP="00D33FFC">
                  <w:pPr>
                    <w:widowControl w:val="0"/>
                    <w:spacing w:after="0"/>
                    <w:rPr>
                      <w:color w:val="000000"/>
                      <w:sz w:val="20"/>
                    </w:rPr>
                  </w:pPr>
                  <w:r w:rsidRPr="00AB06A9">
                    <w:rPr>
                      <w:color w:val="000000"/>
                      <w:sz w:val="20"/>
                    </w:rPr>
                    <w:t>School fund money is £5.00 per week. Named bags are in your child’s individual Tray on Monday and should be posted in the Money Box outside the Class</w:t>
                  </w:r>
                  <w:r w:rsidR="00AB06A9">
                    <w:rPr>
                      <w:color w:val="000000"/>
                      <w:sz w:val="20"/>
                    </w:rPr>
                    <w:t>room door no later than Wednesday</w:t>
                  </w:r>
                  <w:r w:rsidRPr="00AB06A9">
                    <w:rPr>
                      <w:color w:val="000000"/>
                      <w:sz w:val="20"/>
                    </w:rPr>
                    <w:t>.</w:t>
                  </w:r>
                </w:p>
                <w:p w:rsidR="00D56FEE" w:rsidRPr="00AB06A9" w:rsidRDefault="00D56FEE" w:rsidP="00D56FEE">
                  <w:pPr>
                    <w:widowControl w:val="0"/>
                    <w:rPr>
                      <w:b/>
                      <w:bCs/>
                      <w:color w:val="000000"/>
                      <w:sz w:val="20"/>
                      <w:u w:val="single"/>
                    </w:rPr>
                  </w:pPr>
                  <w:r w:rsidRPr="00AB06A9">
                    <w:rPr>
                      <w:b/>
                      <w:bCs/>
                      <w:color w:val="000000"/>
                      <w:sz w:val="20"/>
                      <w:u w:val="single"/>
                    </w:rPr>
                    <w:t xml:space="preserve">Settling In </w:t>
                  </w:r>
                </w:p>
                <w:p w:rsidR="00D56FEE" w:rsidRPr="00AB06A9" w:rsidRDefault="00D56FEE" w:rsidP="00AB06A9">
                  <w:pPr>
                    <w:widowControl w:val="0"/>
                    <w:rPr>
                      <w:color w:val="000000"/>
                      <w:sz w:val="20"/>
                    </w:rPr>
                  </w:pPr>
                  <w:r w:rsidRPr="00AB06A9">
                    <w:rPr>
                      <w:color w:val="000000"/>
                      <w:sz w:val="20"/>
                    </w:rPr>
                    <w:t>Parents are requested to stay on the school premises</w:t>
                  </w:r>
                  <w:r w:rsidR="00AB06A9">
                    <w:rPr>
                      <w:color w:val="000000"/>
                      <w:sz w:val="20"/>
                    </w:rPr>
                    <w:t xml:space="preserve"> in the first week.  Mrs Hanna</w:t>
                  </w:r>
                  <w:r w:rsidRPr="00AB06A9">
                    <w:rPr>
                      <w:color w:val="000000"/>
                      <w:sz w:val="20"/>
                    </w:rPr>
                    <w:t xml:space="preserve"> will be in the Parents’ Room each morning to help with log-in to the </w:t>
                  </w:r>
                  <w:r w:rsidRPr="00AB06A9">
                    <w:rPr>
                      <w:color w:val="000000"/>
                      <w:sz w:val="20"/>
                      <w:u w:val="single"/>
                    </w:rPr>
                    <w:t>‘See-Saw’ App</w:t>
                  </w:r>
                  <w:r w:rsidRPr="00AB06A9">
                    <w:rPr>
                      <w:color w:val="000000"/>
                      <w:sz w:val="20"/>
                    </w:rPr>
                    <w:t xml:space="preserve"> and explain the </w:t>
                  </w:r>
                  <w:r w:rsidRPr="00AB06A9">
                    <w:rPr>
                      <w:color w:val="000000"/>
                      <w:sz w:val="20"/>
                      <w:u w:val="single"/>
                    </w:rPr>
                    <w:t xml:space="preserve">‘All </w:t>
                  </w:r>
                  <w:proofErr w:type="gramStart"/>
                  <w:r w:rsidRPr="00AB06A9">
                    <w:rPr>
                      <w:color w:val="000000"/>
                      <w:sz w:val="20"/>
                      <w:u w:val="single"/>
                    </w:rPr>
                    <w:t>About</w:t>
                  </w:r>
                  <w:proofErr w:type="gramEnd"/>
                  <w:r w:rsidRPr="00AB06A9">
                    <w:rPr>
                      <w:color w:val="000000"/>
                      <w:sz w:val="20"/>
                      <w:u w:val="single"/>
                    </w:rPr>
                    <w:t xml:space="preserve"> Me’</w:t>
                  </w:r>
                  <w:r w:rsidRPr="00AB06A9">
                    <w:rPr>
                      <w:color w:val="000000"/>
                      <w:sz w:val="20"/>
                    </w:rPr>
                    <w:t xml:space="preserve"> Files.</w:t>
                  </w:r>
                </w:p>
                <w:p w:rsidR="00D56FEE" w:rsidRPr="00AB06A9" w:rsidRDefault="00F541C7" w:rsidP="00D56FEE">
                  <w:pPr>
                    <w:widowControl w:val="0"/>
                    <w:rPr>
                      <w:b/>
                      <w:bCs/>
                      <w:color w:val="000000"/>
                      <w:sz w:val="20"/>
                      <w:u w:val="single"/>
                    </w:rPr>
                  </w:pPr>
                  <w:r>
                    <w:rPr>
                      <w:b/>
                      <w:bCs/>
                      <w:color w:val="000000"/>
                      <w:sz w:val="20"/>
                      <w:u w:val="single"/>
                    </w:rPr>
                    <w:t>Screen T</w:t>
                  </w:r>
                  <w:r w:rsidRPr="00AB06A9">
                    <w:rPr>
                      <w:b/>
                      <w:bCs/>
                      <w:color w:val="000000"/>
                      <w:sz w:val="20"/>
                      <w:u w:val="single"/>
                    </w:rPr>
                    <w:t>ime</w:t>
                  </w:r>
                </w:p>
                <w:p w:rsidR="00D56FEE" w:rsidRPr="00AB06A9" w:rsidRDefault="00D56FEE" w:rsidP="00D33FFC">
                  <w:pPr>
                    <w:widowControl w:val="0"/>
                    <w:spacing w:after="0"/>
                    <w:rPr>
                      <w:color w:val="000000"/>
                      <w:sz w:val="20"/>
                    </w:rPr>
                  </w:pPr>
                  <w:r w:rsidRPr="00AB06A9">
                    <w:rPr>
                      <w:color w:val="000000"/>
                      <w:sz w:val="20"/>
                    </w:rPr>
                    <w:t>We appreciate children enjoy and benefi</w:t>
                  </w:r>
                  <w:r w:rsidR="00AB06A9">
                    <w:rPr>
                      <w:color w:val="000000"/>
                      <w:sz w:val="20"/>
                    </w:rPr>
                    <w:t xml:space="preserve">t from technology on </w:t>
                  </w:r>
                  <w:proofErr w:type="spellStart"/>
                  <w:r w:rsidR="00AB06A9">
                    <w:rPr>
                      <w:color w:val="000000"/>
                      <w:sz w:val="20"/>
                    </w:rPr>
                    <w:t>Ipads</w:t>
                  </w:r>
                  <w:proofErr w:type="spellEnd"/>
                  <w:r w:rsidR="00AB06A9">
                    <w:rPr>
                      <w:color w:val="000000"/>
                      <w:sz w:val="20"/>
                    </w:rPr>
                    <w:t xml:space="preserve"> and t</w:t>
                  </w:r>
                  <w:r w:rsidRPr="00AB06A9">
                    <w:rPr>
                      <w:color w:val="000000"/>
                      <w:sz w:val="20"/>
                    </w:rPr>
                    <w:t>ablets, but we encourage parents to limit the time spent on these devices.  Always be aware of what your child is watching</w:t>
                  </w:r>
                  <w:proofErr w:type="gramStart"/>
                  <w:r w:rsidRPr="00AB06A9">
                    <w:rPr>
                      <w:color w:val="000000"/>
                      <w:sz w:val="20"/>
                    </w:rPr>
                    <w:t>,</w:t>
                  </w:r>
                  <w:proofErr w:type="gramEnd"/>
                  <w:r w:rsidRPr="00AB06A9">
                    <w:rPr>
                      <w:color w:val="000000"/>
                      <w:sz w:val="20"/>
                    </w:rPr>
                    <w:t xml:space="preserve"> making sure it is age appropriate.</w:t>
                  </w:r>
                </w:p>
                <w:p w:rsidR="00443303" w:rsidRPr="00AB06A9" w:rsidRDefault="00D56FEE" w:rsidP="00D56FEE">
                  <w:pPr>
                    <w:widowControl w:val="0"/>
                    <w:rPr>
                      <w:b/>
                      <w:bCs/>
                      <w:color w:val="000000"/>
                      <w:sz w:val="20"/>
                    </w:rPr>
                  </w:pPr>
                  <w:r w:rsidRPr="00AB06A9">
                    <w:rPr>
                      <w:color w:val="000000"/>
                      <w:sz w:val="20"/>
                    </w:rPr>
                    <w:t>There are many alternative things you can do with your child and spend hours of fun together.  For example, if you would like to make Play Dough at home with your child here is the recipe:-</w:t>
                  </w:r>
                  <w:r w:rsidRPr="00AB06A9">
                    <w:rPr>
                      <w:b/>
                      <w:bCs/>
                      <w:color w:val="000000"/>
                      <w:sz w:val="20"/>
                    </w:rPr>
                    <w:t xml:space="preserve">  </w:t>
                  </w:r>
                </w:p>
                <w:p w:rsidR="00443303" w:rsidRPr="00AB06A9" w:rsidRDefault="00443303" w:rsidP="00443303">
                  <w:pPr>
                    <w:widowControl w:val="0"/>
                    <w:rPr>
                      <w:b/>
                      <w:bCs/>
                      <w:color w:val="000000"/>
                      <w:sz w:val="20"/>
                    </w:rPr>
                  </w:pPr>
                  <w:r w:rsidRPr="00AB06A9">
                    <w:rPr>
                      <w:b/>
                      <w:bCs/>
                      <w:color w:val="000000"/>
                      <w:sz w:val="20"/>
                      <w:u w:val="single"/>
                    </w:rPr>
                    <w:t>Play Dough Recipe:</w:t>
                  </w:r>
                </w:p>
                <w:p w:rsidR="00443303" w:rsidRPr="00AB06A9" w:rsidRDefault="00443303" w:rsidP="00047973">
                  <w:pPr>
                    <w:widowControl w:val="0"/>
                    <w:spacing w:after="0"/>
                    <w:rPr>
                      <w:color w:val="000000"/>
                      <w:sz w:val="20"/>
                    </w:rPr>
                  </w:pPr>
                  <w:r w:rsidRPr="00AB06A9">
                    <w:rPr>
                      <w:color w:val="000000"/>
                      <w:sz w:val="20"/>
                    </w:rPr>
                    <w:tab/>
                    <w:t>2 cups of flour</w:t>
                  </w:r>
                  <w:r w:rsidR="00F541C7">
                    <w:rPr>
                      <w:color w:val="000000"/>
                      <w:sz w:val="20"/>
                    </w:rPr>
                    <w:tab/>
                  </w:r>
                  <w:r w:rsidR="00F541C7">
                    <w:rPr>
                      <w:color w:val="000000"/>
                      <w:sz w:val="20"/>
                    </w:rPr>
                    <w:tab/>
                  </w:r>
                  <w:r w:rsidR="00F541C7">
                    <w:rPr>
                      <w:color w:val="000000"/>
                      <w:sz w:val="20"/>
                    </w:rPr>
                    <w:tab/>
                  </w:r>
                  <w:r w:rsidRPr="00AB06A9">
                    <w:rPr>
                      <w:color w:val="000000"/>
                      <w:sz w:val="20"/>
                    </w:rPr>
                    <w:t>1 cup of salt</w:t>
                  </w:r>
                </w:p>
                <w:p w:rsidR="00443303" w:rsidRPr="00AB06A9" w:rsidRDefault="00443303" w:rsidP="00047973">
                  <w:pPr>
                    <w:widowControl w:val="0"/>
                    <w:spacing w:after="0"/>
                    <w:rPr>
                      <w:color w:val="000000"/>
                      <w:sz w:val="20"/>
                    </w:rPr>
                  </w:pPr>
                  <w:r w:rsidRPr="00AB06A9">
                    <w:rPr>
                      <w:color w:val="000000"/>
                      <w:sz w:val="20"/>
                    </w:rPr>
                    <w:tab/>
                    <w:t>1 cup of water</w:t>
                  </w:r>
                  <w:r w:rsidR="00F541C7">
                    <w:rPr>
                      <w:color w:val="000000"/>
                      <w:sz w:val="20"/>
                    </w:rPr>
                    <w:tab/>
                  </w:r>
                  <w:r w:rsidR="00F541C7">
                    <w:rPr>
                      <w:color w:val="000000"/>
                      <w:sz w:val="20"/>
                    </w:rPr>
                    <w:tab/>
                  </w:r>
                  <w:r w:rsidR="00F541C7">
                    <w:rPr>
                      <w:color w:val="000000"/>
                      <w:sz w:val="20"/>
                    </w:rPr>
                    <w:tab/>
                  </w:r>
                  <w:r w:rsidRPr="00AB06A9">
                    <w:rPr>
                      <w:color w:val="000000"/>
                      <w:sz w:val="20"/>
                    </w:rPr>
                    <w:t>1 tbsp cream of tartar</w:t>
                  </w:r>
                </w:p>
                <w:p w:rsidR="00443303" w:rsidRPr="00AB06A9" w:rsidRDefault="00443303" w:rsidP="00047973">
                  <w:pPr>
                    <w:widowControl w:val="0"/>
                    <w:spacing w:after="0"/>
                    <w:rPr>
                      <w:color w:val="000000"/>
                      <w:sz w:val="20"/>
                    </w:rPr>
                  </w:pPr>
                  <w:r w:rsidRPr="00AB06A9">
                    <w:rPr>
                      <w:color w:val="000000"/>
                      <w:sz w:val="20"/>
                    </w:rPr>
                    <w:tab/>
                    <w:t>1 tbsp cooking oil</w:t>
                  </w:r>
                  <w:r w:rsidR="00F541C7">
                    <w:rPr>
                      <w:color w:val="000000"/>
                      <w:sz w:val="20"/>
                    </w:rPr>
                    <w:tab/>
                  </w:r>
                  <w:r w:rsidR="00F541C7">
                    <w:rPr>
                      <w:color w:val="000000"/>
                      <w:sz w:val="20"/>
                    </w:rPr>
                    <w:tab/>
                  </w:r>
                  <w:r w:rsidRPr="00AB06A9">
                    <w:rPr>
                      <w:color w:val="000000"/>
                      <w:sz w:val="20"/>
                    </w:rPr>
                    <w:t xml:space="preserve">A few drops of food colouring </w:t>
                  </w:r>
                </w:p>
                <w:p w:rsidR="00F541C7" w:rsidRDefault="00F541C7" w:rsidP="00047973">
                  <w:pPr>
                    <w:widowControl w:val="0"/>
                    <w:spacing w:after="0"/>
                    <w:rPr>
                      <w:color w:val="000000"/>
                      <w:sz w:val="20"/>
                    </w:rPr>
                  </w:pPr>
                </w:p>
                <w:p w:rsidR="00443303" w:rsidRPr="00AB06A9" w:rsidRDefault="00443303" w:rsidP="00047973">
                  <w:pPr>
                    <w:widowControl w:val="0"/>
                    <w:spacing w:after="0"/>
                    <w:rPr>
                      <w:color w:val="000000"/>
                      <w:sz w:val="20"/>
                    </w:rPr>
                  </w:pPr>
                  <w:r w:rsidRPr="00AB06A9">
                    <w:rPr>
                      <w:color w:val="000000"/>
                      <w:sz w:val="20"/>
                    </w:rPr>
                    <w:t>Put flour, salt, cooking oil and cream of tartar into a saucepan and mix together. Add water and any colouring, while stirring over a low heat until ingredients form a dough-like consistency. Allow to cool before use.</w:t>
                  </w:r>
                </w:p>
                <w:p w:rsidR="00F541C7" w:rsidRDefault="00F541C7" w:rsidP="00443303">
                  <w:pPr>
                    <w:widowControl w:val="0"/>
                    <w:spacing w:after="0"/>
                    <w:rPr>
                      <w:b/>
                      <w:bCs/>
                      <w:color w:val="000000"/>
                      <w:sz w:val="20"/>
                      <w:u w:val="single"/>
                    </w:rPr>
                  </w:pPr>
                </w:p>
                <w:p w:rsidR="00443303" w:rsidRPr="00AB06A9" w:rsidRDefault="00443303" w:rsidP="00443303">
                  <w:pPr>
                    <w:widowControl w:val="0"/>
                    <w:spacing w:after="0"/>
                    <w:rPr>
                      <w:b/>
                      <w:bCs/>
                      <w:color w:val="000000"/>
                      <w:sz w:val="20"/>
                      <w:u w:val="single"/>
                    </w:rPr>
                  </w:pPr>
                  <w:r w:rsidRPr="00AB06A9">
                    <w:rPr>
                      <w:b/>
                      <w:bCs/>
                      <w:color w:val="000000"/>
                      <w:sz w:val="20"/>
                      <w:u w:val="single"/>
                    </w:rPr>
                    <w:t>Prayer of the Month</w:t>
                  </w:r>
                </w:p>
                <w:p w:rsidR="00443303" w:rsidRPr="00AB06A9" w:rsidRDefault="00443303" w:rsidP="00AB06A9">
                  <w:pPr>
                    <w:widowControl w:val="0"/>
                    <w:spacing w:after="0"/>
                    <w:rPr>
                      <w:b/>
                      <w:bCs/>
                      <w:color w:val="000000"/>
                      <w:sz w:val="20"/>
                    </w:rPr>
                  </w:pPr>
                  <w:proofErr w:type="gramStart"/>
                  <w:r w:rsidRPr="00AB06A9">
                    <w:rPr>
                      <w:b/>
                      <w:bCs/>
                      <w:color w:val="000000"/>
                      <w:sz w:val="20"/>
                      <w:u w:val="single"/>
                    </w:rPr>
                    <w:t>Sign of the Cross.</w:t>
                  </w:r>
                  <w:proofErr w:type="gramEnd"/>
                </w:p>
                <w:p w:rsidR="00443303" w:rsidRPr="00AB06A9" w:rsidRDefault="00443303" w:rsidP="00AB06A9">
                  <w:pPr>
                    <w:widowControl w:val="0"/>
                    <w:spacing w:after="0"/>
                    <w:rPr>
                      <w:color w:val="000000"/>
                      <w:sz w:val="20"/>
                    </w:rPr>
                  </w:pPr>
                  <w:r w:rsidRPr="00AB06A9">
                    <w:rPr>
                      <w:color w:val="000000"/>
                      <w:sz w:val="20"/>
                    </w:rPr>
                    <w:t>In the name of the Father</w:t>
                  </w:r>
                  <w:r w:rsidR="00AC3B07">
                    <w:rPr>
                      <w:color w:val="000000"/>
                      <w:sz w:val="20"/>
                    </w:rPr>
                    <w:t xml:space="preserve">                                                     </w:t>
                  </w:r>
                </w:p>
                <w:p w:rsidR="00443303" w:rsidRPr="00AB06A9" w:rsidRDefault="00443303" w:rsidP="00AB06A9">
                  <w:pPr>
                    <w:widowControl w:val="0"/>
                    <w:spacing w:after="0"/>
                    <w:rPr>
                      <w:color w:val="000000"/>
                      <w:sz w:val="20"/>
                    </w:rPr>
                  </w:pPr>
                  <w:r w:rsidRPr="00AB06A9">
                    <w:rPr>
                      <w:color w:val="000000"/>
                      <w:sz w:val="20"/>
                    </w:rPr>
                    <w:t>And of the Son</w:t>
                  </w:r>
                </w:p>
                <w:p w:rsidR="00047973" w:rsidRPr="00AB06A9" w:rsidRDefault="00AB06A9" w:rsidP="00AB06A9">
                  <w:pPr>
                    <w:widowControl w:val="0"/>
                    <w:rPr>
                      <w:color w:val="000000"/>
                      <w:sz w:val="20"/>
                    </w:rPr>
                  </w:pPr>
                  <w:proofErr w:type="gramStart"/>
                  <w:r>
                    <w:rPr>
                      <w:color w:val="000000"/>
                      <w:sz w:val="20"/>
                    </w:rPr>
                    <w:t>A</w:t>
                  </w:r>
                  <w:r w:rsidR="00047973" w:rsidRPr="00AB06A9">
                    <w:rPr>
                      <w:color w:val="000000"/>
                      <w:sz w:val="20"/>
                    </w:rPr>
                    <w:t>nd of the Holy Spirit, Amen.</w:t>
                  </w:r>
                  <w:proofErr w:type="gramEnd"/>
                </w:p>
                <w:p w:rsidR="00047973" w:rsidRPr="00AB06A9" w:rsidRDefault="00047973" w:rsidP="00047973">
                  <w:pPr>
                    <w:widowControl w:val="0"/>
                    <w:rPr>
                      <w:sz w:val="20"/>
                    </w:rPr>
                  </w:pPr>
                  <w:r w:rsidRPr="00AB06A9">
                    <w:rPr>
                      <w:sz w:val="20"/>
                    </w:rPr>
                    <w:t> </w:t>
                  </w:r>
                </w:p>
                <w:p w:rsidR="00047973" w:rsidRPr="00047973" w:rsidRDefault="00047973" w:rsidP="00443303">
                  <w:pPr>
                    <w:widowControl w:val="0"/>
                    <w:spacing w:after="0"/>
                    <w:jc w:val="center"/>
                    <w:rPr>
                      <w:rFonts w:ascii="Kristen ITC" w:hAnsi="Kristen ITC"/>
                      <w:color w:val="000000"/>
                      <w:sz w:val="18"/>
                      <w:szCs w:val="18"/>
                    </w:rPr>
                  </w:pPr>
                </w:p>
                <w:p w:rsidR="00D56FEE" w:rsidRPr="00443303" w:rsidRDefault="00443303" w:rsidP="00D56FEE">
                  <w:pPr>
                    <w:widowControl w:val="0"/>
                    <w:rPr>
                      <w:rFonts w:ascii="Kristen ITC" w:hAnsi="Kristen ITC"/>
                      <w:b/>
                      <w:bCs/>
                      <w:color w:val="000000"/>
                      <w:sz w:val="18"/>
                      <w:szCs w:val="18"/>
                    </w:rPr>
                  </w:pPr>
                  <w:r>
                    <w:t> </w:t>
                  </w:r>
                  <w:r w:rsidR="00D56FEE" w:rsidRPr="00443303">
                    <w:rPr>
                      <w:rFonts w:ascii="Kristen ITC" w:hAnsi="Kristen ITC"/>
                      <w:b/>
                      <w:bCs/>
                      <w:color w:val="000000"/>
                      <w:sz w:val="18"/>
                      <w:szCs w:val="18"/>
                    </w:rPr>
                    <w:t xml:space="preserve">                                                            </w:t>
                  </w:r>
                </w:p>
                <w:p w:rsidR="00D56FEE" w:rsidRDefault="00D56FEE" w:rsidP="00D56FEE">
                  <w:pPr>
                    <w:widowControl w:val="0"/>
                  </w:pPr>
                  <w:r>
                    <w:t> </w:t>
                  </w:r>
                </w:p>
                <w:p w:rsidR="00D56FEE" w:rsidRDefault="00D56FEE" w:rsidP="00D56FEE">
                  <w:pPr>
                    <w:widowControl w:val="0"/>
                  </w:pPr>
                </w:p>
                <w:p w:rsidR="00D56FEE" w:rsidRDefault="00D56FEE"/>
              </w:txbxContent>
            </v:textbox>
          </v:shape>
        </w:pict>
      </w:r>
      <w:r w:rsidR="00AC3B07">
        <w:rPr>
          <w:noProof/>
        </w:rPr>
        <w:pict>
          <v:shape id="_x0000_s1030" type="#_x0000_t202" style="position:absolute;margin-left:228.45pt;margin-top:-169.3pt;width:210.75pt;height:82pt;z-index:251661312">
            <v:textbox>
              <w:txbxContent>
                <w:p w:rsidR="00AB06A9" w:rsidRPr="00AC3B07" w:rsidRDefault="00AB06A9" w:rsidP="00F541C7">
                  <w:pPr>
                    <w:spacing w:after="0"/>
                    <w:jc w:val="center"/>
                    <w:rPr>
                      <w:b/>
                      <w:color w:val="C00000"/>
                      <w:sz w:val="16"/>
                      <w:szCs w:val="16"/>
                    </w:rPr>
                  </w:pPr>
                  <w:r w:rsidRPr="00AC3B07">
                    <w:rPr>
                      <w:b/>
                      <w:color w:val="C00000"/>
                      <w:sz w:val="16"/>
                      <w:szCs w:val="16"/>
                    </w:rPr>
                    <w:t>September Birthdays</w:t>
                  </w:r>
                </w:p>
                <w:p w:rsidR="00F541C7" w:rsidRDefault="00F541C7" w:rsidP="00F541C7">
                  <w:pPr>
                    <w:spacing w:after="0"/>
                    <w:rPr>
                      <w:color w:val="C00000"/>
                      <w:sz w:val="16"/>
                      <w:szCs w:val="16"/>
                    </w:rPr>
                  </w:pPr>
                  <w:r>
                    <w:rPr>
                      <w:color w:val="C00000"/>
                      <w:sz w:val="16"/>
                      <w:szCs w:val="16"/>
                    </w:rPr>
                    <w:t xml:space="preserve">Liam – </w:t>
                  </w:r>
                  <w:proofErr w:type="gramStart"/>
                  <w:r>
                    <w:rPr>
                      <w:color w:val="C00000"/>
                      <w:sz w:val="16"/>
                      <w:szCs w:val="16"/>
                    </w:rPr>
                    <w:t>2</w:t>
                  </w:r>
                  <w:r w:rsidRPr="00F541C7">
                    <w:rPr>
                      <w:color w:val="C00000"/>
                      <w:sz w:val="16"/>
                      <w:szCs w:val="16"/>
                      <w:vertAlign w:val="superscript"/>
                    </w:rPr>
                    <w:t>nd</w:t>
                  </w:r>
                  <w:r>
                    <w:rPr>
                      <w:color w:val="C00000"/>
                      <w:sz w:val="16"/>
                      <w:szCs w:val="16"/>
                    </w:rPr>
                    <w:t xml:space="preserve"> ,</w:t>
                  </w:r>
                  <w:proofErr w:type="gramEnd"/>
                  <w:r>
                    <w:rPr>
                      <w:color w:val="C00000"/>
                      <w:sz w:val="16"/>
                      <w:szCs w:val="16"/>
                    </w:rPr>
                    <w:t xml:space="preserve">  </w:t>
                  </w:r>
                  <w:proofErr w:type="spellStart"/>
                  <w:r>
                    <w:rPr>
                      <w:color w:val="C00000"/>
                      <w:sz w:val="16"/>
                      <w:szCs w:val="16"/>
                    </w:rPr>
                    <w:t>Zoey</w:t>
                  </w:r>
                  <w:proofErr w:type="spellEnd"/>
                  <w:r>
                    <w:rPr>
                      <w:color w:val="C00000"/>
                      <w:sz w:val="16"/>
                      <w:szCs w:val="16"/>
                    </w:rPr>
                    <w:t xml:space="preserve"> – 2</w:t>
                  </w:r>
                  <w:r w:rsidRPr="00F541C7">
                    <w:rPr>
                      <w:color w:val="C00000"/>
                      <w:sz w:val="16"/>
                      <w:szCs w:val="16"/>
                      <w:vertAlign w:val="superscript"/>
                    </w:rPr>
                    <w:t>nd</w:t>
                  </w:r>
                  <w:r>
                    <w:rPr>
                      <w:color w:val="C00000"/>
                      <w:sz w:val="16"/>
                      <w:szCs w:val="16"/>
                    </w:rPr>
                    <w:t xml:space="preserve">  </w:t>
                  </w:r>
                  <w:r w:rsidR="00AC3B07">
                    <w:rPr>
                      <w:color w:val="C00000"/>
                      <w:sz w:val="16"/>
                      <w:szCs w:val="16"/>
                    </w:rPr>
                    <w:t xml:space="preserve"> </w:t>
                  </w:r>
                  <w:r>
                    <w:rPr>
                      <w:color w:val="C00000"/>
                      <w:sz w:val="16"/>
                      <w:szCs w:val="16"/>
                    </w:rPr>
                    <w:t>Shea – 11</w:t>
                  </w:r>
                  <w:r w:rsidRPr="00F541C7">
                    <w:rPr>
                      <w:color w:val="C00000"/>
                      <w:sz w:val="16"/>
                      <w:szCs w:val="16"/>
                      <w:vertAlign w:val="superscript"/>
                    </w:rPr>
                    <w:t>th</w:t>
                  </w:r>
                  <w:r>
                    <w:rPr>
                      <w:color w:val="C00000"/>
                      <w:sz w:val="16"/>
                      <w:szCs w:val="16"/>
                    </w:rPr>
                    <w:t>,  Sophia – 18</w:t>
                  </w:r>
                  <w:r w:rsidRPr="00F541C7">
                    <w:rPr>
                      <w:color w:val="C00000"/>
                      <w:sz w:val="16"/>
                      <w:szCs w:val="16"/>
                      <w:vertAlign w:val="superscript"/>
                    </w:rPr>
                    <w:t>th</w:t>
                  </w:r>
                  <w:r>
                    <w:rPr>
                      <w:color w:val="C00000"/>
                      <w:sz w:val="16"/>
                      <w:szCs w:val="16"/>
                    </w:rPr>
                    <w:t xml:space="preserve">   </w:t>
                  </w:r>
                </w:p>
                <w:p w:rsidR="00AC3B07" w:rsidRDefault="00F541C7" w:rsidP="00F541C7">
                  <w:pPr>
                    <w:spacing w:after="0"/>
                    <w:rPr>
                      <w:color w:val="C00000"/>
                      <w:sz w:val="16"/>
                      <w:szCs w:val="16"/>
                    </w:rPr>
                  </w:pPr>
                  <w:r>
                    <w:rPr>
                      <w:color w:val="C00000"/>
                      <w:sz w:val="16"/>
                      <w:szCs w:val="16"/>
                    </w:rPr>
                    <w:t>Conan – 12</w:t>
                  </w:r>
                  <w:r w:rsidRPr="00F541C7">
                    <w:rPr>
                      <w:color w:val="C00000"/>
                      <w:sz w:val="16"/>
                      <w:szCs w:val="16"/>
                      <w:vertAlign w:val="superscript"/>
                    </w:rPr>
                    <w:t>th</w:t>
                  </w:r>
                  <w:r>
                    <w:rPr>
                      <w:color w:val="C00000"/>
                      <w:sz w:val="16"/>
                      <w:szCs w:val="16"/>
                    </w:rPr>
                    <w:t xml:space="preserve">, </w:t>
                  </w:r>
                  <w:r w:rsidR="00AC3B07">
                    <w:rPr>
                      <w:color w:val="C00000"/>
                      <w:sz w:val="16"/>
                      <w:szCs w:val="16"/>
                    </w:rPr>
                    <w:t>Farah</w:t>
                  </w:r>
                  <w:r>
                    <w:rPr>
                      <w:color w:val="C00000"/>
                      <w:sz w:val="16"/>
                      <w:szCs w:val="16"/>
                    </w:rPr>
                    <w:t xml:space="preserve"> – 21</w:t>
                  </w:r>
                  <w:r w:rsidRPr="00F541C7">
                    <w:rPr>
                      <w:color w:val="C00000"/>
                      <w:sz w:val="16"/>
                      <w:szCs w:val="16"/>
                      <w:vertAlign w:val="superscript"/>
                    </w:rPr>
                    <w:t>st</w:t>
                  </w:r>
                  <w:r>
                    <w:rPr>
                      <w:color w:val="C00000"/>
                      <w:sz w:val="16"/>
                      <w:szCs w:val="16"/>
                    </w:rPr>
                    <w:t xml:space="preserve">, </w:t>
                  </w:r>
                  <w:r w:rsidR="00AC3B07">
                    <w:rPr>
                      <w:color w:val="C00000"/>
                      <w:sz w:val="16"/>
                      <w:szCs w:val="16"/>
                    </w:rPr>
                    <w:t xml:space="preserve">Cara </w:t>
                  </w:r>
                  <w:r>
                    <w:rPr>
                      <w:color w:val="C00000"/>
                      <w:sz w:val="16"/>
                      <w:szCs w:val="16"/>
                    </w:rPr>
                    <w:t>-</w:t>
                  </w:r>
                  <w:proofErr w:type="gramStart"/>
                  <w:r>
                    <w:rPr>
                      <w:color w:val="C00000"/>
                      <w:sz w:val="16"/>
                      <w:szCs w:val="16"/>
                    </w:rPr>
                    <w:t>24</w:t>
                  </w:r>
                  <w:r w:rsidRPr="00F541C7">
                    <w:rPr>
                      <w:color w:val="C00000"/>
                      <w:sz w:val="16"/>
                      <w:szCs w:val="16"/>
                      <w:vertAlign w:val="superscript"/>
                    </w:rPr>
                    <w:t>th</w:t>
                  </w:r>
                  <w:r>
                    <w:rPr>
                      <w:color w:val="C00000"/>
                      <w:sz w:val="16"/>
                      <w:szCs w:val="16"/>
                    </w:rPr>
                    <w:t xml:space="preserve">  </w:t>
                  </w:r>
                  <w:r w:rsidR="00AC3B07">
                    <w:rPr>
                      <w:color w:val="C00000"/>
                      <w:sz w:val="16"/>
                      <w:szCs w:val="16"/>
                    </w:rPr>
                    <w:t>John</w:t>
                  </w:r>
                  <w:proofErr w:type="gramEnd"/>
                  <w:r w:rsidR="00AC3B07">
                    <w:rPr>
                      <w:color w:val="C00000"/>
                      <w:sz w:val="16"/>
                      <w:szCs w:val="16"/>
                    </w:rPr>
                    <w:t xml:space="preserve"> Jay </w:t>
                  </w:r>
                  <w:r>
                    <w:rPr>
                      <w:color w:val="C00000"/>
                      <w:sz w:val="16"/>
                      <w:szCs w:val="16"/>
                    </w:rPr>
                    <w:t>28</w:t>
                  </w:r>
                  <w:r w:rsidRPr="00F541C7">
                    <w:rPr>
                      <w:color w:val="C00000"/>
                      <w:sz w:val="16"/>
                      <w:szCs w:val="16"/>
                      <w:vertAlign w:val="superscript"/>
                    </w:rPr>
                    <w:t>th</w:t>
                  </w:r>
                  <w:r>
                    <w:rPr>
                      <w:color w:val="C00000"/>
                      <w:sz w:val="16"/>
                      <w:szCs w:val="16"/>
                    </w:rPr>
                    <w:t xml:space="preserve"> </w:t>
                  </w:r>
                </w:p>
                <w:p w:rsidR="00AC3B07" w:rsidRPr="00AB06A9" w:rsidRDefault="00F541C7" w:rsidP="00F541C7">
                  <w:pPr>
                    <w:spacing w:after="0"/>
                    <w:jc w:val="center"/>
                    <w:rPr>
                      <w:color w:val="C00000"/>
                      <w:sz w:val="16"/>
                      <w:szCs w:val="16"/>
                    </w:rPr>
                  </w:pPr>
                  <w:r w:rsidRPr="00F541C7">
                    <w:rPr>
                      <w:color w:val="C00000"/>
                      <w:sz w:val="16"/>
                      <w:szCs w:val="16"/>
                    </w:rPr>
                    <w:drawing>
                      <wp:inline distT="0" distB="0" distL="0" distR="0">
                        <wp:extent cx="1317152" cy="495300"/>
                        <wp:effectExtent l="19050" t="0" r="0" b="0"/>
                        <wp:docPr id="12" name="Picture 4" descr="C:\Users\Marie ÓLabhradha.RoomTwo\AppData\Local\Microsoft\Windows\Temporary Internet Files\Content.IE5\3CASLND8\happy-birthday-28601279301895Blm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ie ÓLabhradha.RoomTwo\AppData\Local\Microsoft\Windows\Temporary Internet Files\Content.IE5\3CASLND8\happy-birthday-28601279301895BlmT[1].jpg"/>
                                <pic:cNvPicPr>
                                  <a:picLocks noChangeAspect="1" noChangeArrowheads="1"/>
                                </pic:cNvPicPr>
                              </pic:nvPicPr>
                              <pic:blipFill>
                                <a:blip r:embed="rId5"/>
                                <a:srcRect/>
                                <a:stretch>
                                  <a:fillRect/>
                                </a:stretch>
                              </pic:blipFill>
                              <pic:spPr bwMode="auto">
                                <a:xfrm>
                                  <a:off x="0" y="0"/>
                                  <a:ext cx="1320802" cy="496673"/>
                                </a:xfrm>
                                <a:prstGeom prst="rect">
                                  <a:avLst/>
                                </a:prstGeom>
                                <a:noFill/>
                                <a:ln w="9525">
                                  <a:noFill/>
                                  <a:miter lim="800000"/>
                                  <a:headEnd/>
                                  <a:tailEnd/>
                                </a:ln>
                              </pic:spPr>
                            </pic:pic>
                          </a:graphicData>
                        </a:graphic>
                      </wp:inline>
                    </w:drawing>
                  </w:r>
                </w:p>
              </w:txbxContent>
            </v:textbox>
          </v:shape>
        </w:pict>
      </w:r>
    </w:p>
    <w:sectPr w:rsidR="00BE4592" w:rsidSect="00D33FFC">
      <w:pgSz w:w="11906" w:h="16838"/>
      <w:pgMar w:top="142" w:right="282" w:bottom="142"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37D9"/>
    <w:rsid w:val="0003530C"/>
    <w:rsid w:val="00047973"/>
    <w:rsid w:val="00140539"/>
    <w:rsid w:val="00353B6F"/>
    <w:rsid w:val="00443303"/>
    <w:rsid w:val="004537D9"/>
    <w:rsid w:val="006B5471"/>
    <w:rsid w:val="009036CF"/>
    <w:rsid w:val="009F344F"/>
    <w:rsid w:val="00AB06A9"/>
    <w:rsid w:val="00AC3B07"/>
    <w:rsid w:val="00B77EC0"/>
    <w:rsid w:val="00B8194C"/>
    <w:rsid w:val="00BE4592"/>
    <w:rsid w:val="00D33FFC"/>
    <w:rsid w:val="00D56FEE"/>
    <w:rsid w:val="00D829F4"/>
    <w:rsid w:val="00E60D4C"/>
    <w:rsid w:val="00F541C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7D9"/>
    <w:pPr>
      <w:spacing w:after="100" w:line="240" w:lineRule="auto"/>
    </w:pPr>
    <w:rPr>
      <w:rFonts w:ascii="Comic Sans MS" w:eastAsia="Times New Roman" w:hAnsi="Comic Sans MS" w:cs="Times New Roman"/>
      <w:color w:val="000080"/>
      <w:kern w:val="28"/>
      <w:sz w:val="1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37D9"/>
    <w:pPr>
      <w:spacing w:after="0"/>
    </w:pPr>
    <w:rPr>
      <w:rFonts w:ascii="Tahoma" w:eastAsiaTheme="minorHAnsi" w:hAnsi="Tahoma" w:cs="Tahoma"/>
      <w:color w:val="auto"/>
      <w:kern w:val="0"/>
      <w:sz w:val="16"/>
      <w:szCs w:val="16"/>
      <w:lang w:eastAsia="en-US"/>
    </w:rPr>
  </w:style>
  <w:style w:type="character" w:customStyle="1" w:styleId="BalloonTextChar">
    <w:name w:val="Balloon Text Char"/>
    <w:basedOn w:val="DefaultParagraphFont"/>
    <w:link w:val="BalloonText"/>
    <w:uiPriority w:val="99"/>
    <w:semiHidden/>
    <w:rsid w:val="004537D9"/>
    <w:rPr>
      <w:rFonts w:ascii="Tahoma" w:hAnsi="Tahoma" w:cs="Tahoma"/>
      <w:sz w:val="16"/>
      <w:szCs w:val="16"/>
    </w:rPr>
  </w:style>
  <w:style w:type="paragraph" w:styleId="ListParagraph">
    <w:name w:val="List Paragraph"/>
    <w:basedOn w:val="Normal"/>
    <w:uiPriority w:val="34"/>
    <w:qFormat/>
    <w:rsid w:val="0003530C"/>
    <w:pPr>
      <w:ind w:left="720"/>
      <w:contextualSpacing/>
    </w:pPr>
  </w:style>
</w:styles>
</file>

<file path=word/webSettings.xml><?xml version="1.0" encoding="utf-8"?>
<w:webSettings xmlns:r="http://schemas.openxmlformats.org/officeDocument/2006/relationships" xmlns:w="http://schemas.openxmlformats.org/wordprocessingml/2006/main">
  <w:divs>
    <w:div w:id="24526096">
      <w:bodyDiv w:val="1"/>
      <w:marLeft w:val="0"/>
      <w:marRight w:val="0"/>
      <w:marTop w:val="0"/>
      <w:marBottom w:val="0"/>
      <w:divBdr>
        <w:top w:val="none" w:sz="0" w:space="0" w:color="auto"/>
        <w:left w:val="none" w:sz="0" w:space="0" w:color="auto"/>
        <w:bottom w:val="none" w:sz="0" w:space="0" w:color="auto"/>
        <w:right w:val="none" w:sz="0" w:space="0" w:color="auto"/>
      </w:divBdr>
    </w:div>
    <w:div w:id="25764572">
      <w:bodyDiv w:val="1"/>
      <w:marLeft w:val="0"/>
      <w:marRight w:val="0"/>
      <w:marTop w:val="0"/>
      <w:marBottom w:val="0"/>
      <w:divBdr>
        <w:top w:val="none" w:sz="0" w:space="0" w:color="auto"/>
        <w:left w:val="none" w:sz="0" w:space="0" w:color="auto"/>
        <w:bottom w:val="none" w:sz="0" w:space="0" w:color="auto"/>
        <w:right w:val="none" w:sz="0" w:space="0" w:color="auto"/>
      </w:divBdr>
    </w:div>
    <w:div w:id="937447596">
      <w:bodyDiv w:val="1"/>
      <w:marLeft w:val="0"/>
      <w:marRight w:val="0"/>
      <w:marTop w:val="0"/>
      <w:marBottom w:val="0"/>
      <w:divBdr>
        <w:top w:val="none" w:sz="0" w:space="0" w:color="auto"/>
        <w:left w:val="none" w:sz="0" w:space="0" w:color="auto"/>
        <w:bottom w:val="none" w:sz="0" w:space="0" w:color="auto"/>
        <w:right w:val="none" w:sz="0" w:space="0" w:color="auto"/>
      </w:divBdr>
    </w:div>
    <w:div w:id="1420251071">
      <w:bodyDiv w:val="1"/>
      <w:marLeft w:val="0"/>
      <w:marRight w:val="0"/>
      <w:marTop w:val="0"/>
      <w:marBottom w:val="0"/>
      <w:divBdr>
        <w:top w:val="none" w:sz="0" w:space="0" w:color="auto"/>
        <w:left w:val="none" w:sz="0" w:space="0" w:color="auto"/>
        <w:bottom w:val="none" w:sz="0" w:space="0" w:color="auto"/>
        <w:right w:val="none" w:sz="0" w:space="0" w:color="auto"/>
      </w:divBdr>
    </w:div>
    <w:div w:id="1445343382">
      <w:bodyDiv w:val="1"/>
      <w:marLeft w:val="0"/>
      <w:marRight w:val="0"/>
      <w:marTop w:val="0"/>
      <w:marBottom w:val="0"/>
      <w:divBdr>
        <w:top w:val="none" w:sz="0" w:space="0" w:color="auto"/>
        <w:left w:val="none" w:sz="0" w:space="0" w:color="auto"/>
        <w:bottom w:val="none" w:sz="0" w:space="0" w:color="auto"/>
        <w:right w:val="none" w:sz="0" w:space="0" w:color="auto"/>
      </w:divBdr>
    </w:div>
    <w:div w:id="196812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ÓLabhradha</dc:creator>
  <cp:lastModifiedBy>Marie ÓLabhradha</cp:lastModifiedBy>
  <cp:revision>8</cp:revision>
  <cp:lastPrinted>2019-09-02T16:01:00Z</cp:lastPrinted>
  <dcterms:created xsi:type="dcterms:W3CDTF">2019-09-02T09:55:00Z</dcterms:created>
  <dcterms:modified xsi:type="dcterms:W3CDTF">2019-09-02T16:25:00Z</dcterms:modified>
</cp:coreProperties>
</file>