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05" w:rsidRPr="004F7705" w:rsidRDefault="00611458" w:rsidP="00611458">
      <w:pPr>
        <w:ind w:left="2880" w:firstLine="720"/>
        <w:rPr>
          <w:b/>
          <w:sz w:val="40"/>
          <w:szCs w:val="40"/>
          <w:u w:val="single"/>
        </w:rPr>
      </w:pPr>
      <w:r w:rsidRPr="00611458"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247650</wp:posOffset>
            </wp:positionH>
            <wp:positionV relativeFrom="margin">
              <wp:posOffset>-104775</wp:posOffset>
            </wp:positionV>
            <wp:extent cx="847725" cy="952500"/>
            <wp:effectExtent l="19050" t="0" r="9525" b="0"/>
            <wp:wrapSquare wrapText="bothSides"/>
            <wp:docPr id="8" name="Picture 8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2318" w:rsidRPr="004F7705">
        <w:rPr>
          <w:b/>
          <w:sz w:val="40"/>
          <w:szCs w:val="40"/>
          <w:u w:val="single"/>
        </w:rPr>
        <w:t>Home Learning</w:t>
      </w:r>
      <w:r w:rsidR="0010444A" w:rsidRPr="004F7705">
        <w:rPr>
          <w:b/>
          <w:sz w:val="40"/>
          <w:szCs w:val="40"/>
          <w:u w:val="single"/>
        </w:rPr>
        <w:t xml:space="preserve"> Activities</w:t>
      </w:r>
    </w:p>
    <w:p w:rsidR="002A39CA" w:rsidRDefault="00242318" w:rsidP="00611458">
      <w:pPr>
        <w:ind w:left="288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>September 2020</w:t>
      </w:r>
    </w:p>
    <w:p w:rsidR="00611458" w:rsidRDefault="00611458" w:rsidP="002A39CA">
      <w:pPr>
        <w:jc w:val="center"/>
        <w:rPr>
          <w:sz w:val="28"/>
          <w:szCs w:val="28"/>
        </w:rPr>
      </w:pPr>
    </w:p>
    <w:p w:rsidR="004F7705" w:rsidRDefault="004F7705" w:rsidP="002A39CA">
      <w:pPr>
        <w:jc w:val="center"/>
        <w:rPr>
          <w:sz w:val="28"/>
          <w:szCs w:val="28"/>
        </w:rPr>
      </w:pPr>
      <w:r w:rsidRPr="004F7705">
        <w:rPr>
          <w:sz w:val="28"/>
          <w:szCs w:val="28"/>
        </w:rPr>
        <w:t>In the event of Lockdown or Isolation find below a list of activities and ideas which may be completed each week.  If you need anything else or further links please contact your class teacher</w:t>
      </w:r>
      <w:r w:rsidR="00611458">
        <w:rPr>
          <w:sz w:val="28"/>
          <w:szCs w:val="28"/>
        </w:rPr>
        <w:t xml:space="preserve"> and these will be sent</w:t>
      </w:r>
      <w:r w:rsidRPr="004F7705">
        <w:rPr>
          <w:sz w:val="28"/>
          <w:szCs w:val="28"/>
        </w:rPr>
        <w:t xml:space="preserve"> via Seesaw</w:t>
      </w:r>
    </w:p>
    <w:p w:rsidR="004F7705" w:rsidRPr="004F7705" w:rsidRDefault="004F7705" w:rsidP="002A39CA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660"/>
        <w:gridCol w:w="2977"/>
        <w:gridCol w:w="2596"/>
        <w:gridCol w:w="2449"/>
      </w:tblGrid>
      <w:tr w:rsidR="00A0722A" w:rsidTr="0010444A">
        <w:trPr>
          <w:trHeight w:val="966"/>
        </w:trPr>
        <w:tc>
          <w:tcPr>
            <w:tcW w:w="2660" w:type="dxa"/>
          </w:tcPr>
          <w:p w:rsidR="00A0722A" w:rsidRPr="00A0722A" w:rsidRDefault="00A0722A" w:rsidP="00A0722A">
            <w:pPr>
              <w:rPr>
                <w:sz w:val="32"/>
                <w:szCs w:val="32"/>
              </w:rPr>
            </w:pPr>
          </w:p>
          <w:p w:rsidR="00A0722A" w:rsidRPr="00A0722A" w:rsidRDefault="00A0722A" w:rsidP="00A0722A">
            <w:pPr>
              <w:rPr>
                <w:sz w:val="32"/>
                <w:szCs w:val="32"/>
              </w:rPr>
            </w:pPr>
            <w:r w:rsidRPr="00A0722A">
              <w:rPr>
                <w:sz w:val="32"/>
                <w:szCs w:val="32"/>
              </w:rPr>
              <w:t>Week 1</w:t>
            </w:r>
            <w:r>
              <w:rPr>
                <w:sz w:val="32"/>
                <w:szCs w:val="32"/>
              </w:rPr>
              <w:t xml:space="preserve">  ______________</w:t>
            </w:r>
          </w:p>
        </w:tc>
        <w:tc>
          <w:tcPr>
            <w:tcW w:w="2977" w:type="dxa"/>
          </w:tcPr>
          <w:p w:rsidR="00A0722A" w:rsidRPr="00A0722A" w:rsidRDefault="00A0722A" w:rsidP="00A0722A">
            <w:pPr>
              <w:rPr>
                <w:sz w:val="32"/>
                <w:szCs w:val="32"/>
              </w:rPr>
            </w:pPr>
          </w:p>
          <w:p w:rsidR="00A0722A" w:rsidRPr="00A0722A" w:rsidRDefault="00A0722A" w:rsidP="00A0722A">
            <w:pPr>
              <w:rPr>
                <w:sz w:val="32"/>
                <w:szCs w:val="32"/>
              </w:rPr>
            </w:pPr>
            <w:r w:rsidRPr="00A0722A">
              <w:rPr>
                <w:sz w:val="32"/>
                <w:szCs w:val="32"/>
              </w:rPr>
              <w:t>Week 2</w:t>
            </w:r>
            <w:r>
              <w:rPr>
                <w:sz w:val="32"/>
                <w:szCs w:val="32"/>
              </w:rPr>
              <w:t xml:space="preserve">  _______________</w:t>
            </w:r>
          </w:p>
        </w:tc>
        <w:tc>
          <w:tcPr>
            <w:tcW w:w="2596" w:type="dxa"/>
          </w:tcPr>
          <w:p w:rsidR="00A0722A" w:rsidRPr="00A0722A" w:rsidRDefault="00A0722A" w:rsidP="00A0722A">
            <w:pPr>
              <w:rPr>
                <w:sz w:val="32"/>
                <w:szCs w:val="32"/>
              </w:rPr>
            </w:pPr>
          </w:p>
          <w:p w:rsidR="00A0722A" w:rsidRPr="00A0722A" w:rsidRDefault="00A0722A" w:rsidP="00A0722A">
            <w:pPr>
              <w:rPr>
                <w:sz w:val="32"/>
                <w:szCs w:val="32"/>
              </w:rPr>
            </w:pPr>
            <w:r w:rsidRPr="00A0722A">
              <w:rPr>
                <w:sz w:val="32"/>
                <w:szCs w:val="32"/>
              </w:rPr>
              <w:t>Week 3</w:t>
            </w:r>
            <w:r w:rsidR="00242318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_</w:t>
            </w:r>
            <w:r w:rsidR="00242318">
              <w:rPr>
                <w:sz w:val="32"/>
                <w:szCs w:val="32"/>
              </w:rPr>
              <w:t>23</w:t>
            </w:r>
            <w:r w:rsidR="00242318" w:rsidRPr="00242318">
              <w:rPr>
                <w:sz w:val="32"/>
                <w:szCs w:val="32"/>
                <w:vertAlign w:val="superscript"/>
              </w:rPr>
              <w:t>rd</w:t>
            </w:r>
            <w:r w:rsidR="00242318">
              <w:rPr>
                <w:sz w:val="32"/>
                <w:szCs w:val="32"/>
              </w:rPr>
              <w:t xml:space="preserve"> September</w:t>
            </w:r>
          </w:p>
        </w:tc>
        <w:tc>
          <w:tcPr>
            <w:tcW w:w="2449" w:type="dxa"/>
          </w:tcPr>
          <w:p w:rsidR="00A0722A" w:rsidRPr="00A0722A" w:rsidRDefault="00A0722A" w:rsidP="00A0722A">
            <w:pPr>
              <w:rPr>
                <w:sz w:val="32"/>
                <w:szCs w:val="32"/>
              </w:rPr>
            </w:pPr>
          </w:p>
          <w:p w:rsidR="00A0722A" w:rsidRPr="00A0722A" w:rsidRDefault="00A0722A" w:rsidP="00A0722A">
            <w:pPr>
              <w:rPr>
                <w:sz w:val="32"/>
                <w:szCs w:val="32"/>
              </w:rPr>
            </w:pPr>
            <w:r w:rsidRPr="00A0722A">
              <w:rPr>
                <w:sz w:val="32"/>
                <w:szCs w:val="32"/>
              </w:rPr>
              <w:t>Week 4</w:t>
            </w:r>
            <w:r>
              <w:rPr>
                <w:sz w:val="32"/>
                <w:szCs w:val="32"/>
              </w:rPr>
              <w:t xml:space="preserve">  _</w:t>
            </w:r>
            <w:r w:rsidR="00242318">
              <w:rPr>
                <w:sz w:val="32"/>
                <w:szCs w:val="32"/>
              </w:rPr>
              <w:t>28</w:t>
            </w:r>
            <w:r w:rsidR="00242318" w:rsidRPr="00242318">
              <w:rPr>
                <w:sz w:val="32"/>
                <w:szCs w:val="32"/>
                <w:vertAlign w:val="superscript"/>
              </w:rPr>
              <w:t>th</w:t>
            </w:r>
            <w:r w:rsidR="00242318">
              <w:rPr>
                <w:sz w:val="32"/>
                <w:szCs w:val="32"/>
              </w:rPr>
              <w:t xml:space="preserve"> September</w:t>
            </w:r>
            <w:r>
              <w:rPr>
                <w:sz w:val="32"/>
                <w:szCs w:val="32"/>
              </w:rPr>
              <w:t>_</w:t>
            </w:r>
          </w:p>
        </w:tc>
      </w:tr>
      <w:tr w:rsidR="00A0722A" w:rsidTr="0010444A">
        <w:trPr>
          <w:trHeight w:val="7913"/>
        </w:trPr>
        <w:tc>
          <w:tcPr>
            <w:tcW w:w="2660" w:type="dxa"/>
          </w:tcPr>
          <w:p w:rsidR="00A0722A" w:rsidRDefault="00A0722A"/>
        </w:tc>
        <w:tc>
          <w:tcPr>
            <w:tcW w:w="2977" w:type="dxa"/>
          </w:tcPr>
          <w:p w:rsidR="00A0722A" w:rsidRDefault="00A0722A"/>
        </w:tc>
        <w:tc>
          <w:tcPr>
            <w:tcW w:w="2596" w:type="dxa"/>
          </w:tcPr>
          <w:p w:rsidR="00A0722A" w:rsidRPr="0010444A" w:rsidRDefault="00242318" w:rsidP="0010444A">
            <w:pPr>
              <w:rPr>
                <w:rFonts w:ascii="Comic Sans MS" w:hAnsi="Comic Sans MS"/>
                <w:sz w:val="20"/>
                <w:szCs w:val="20"/>
              </w:rPr>
            </w:pPr>
            <w:r w:rsidRPr="0010444A">
              <w:rPr>
                <w:rFonts w:ascii="Comic Sans MS" w:hAnsi="Comic Sans MS"/>
                <w:sz w:val="20"/>
                <w:szCs w:val="20"/>
              </w:rPr>
              <w:t xml:space="preserve">What makes me happy in school </w:t>
            </w:r>
            <w:r w:rsidR="0010444A">
              <w:rPr>
                <w:rFonts w:ascii="Comic Sans MS" w:hAnsi="Comic Sans MS"/>
                <w:sz w:val="20"/>
                <w:szCs w:val="20"/>
              </w:rPr>
              <w:t>(</w:t>
            </w:r>
            <w:r w:rsidRPr="0010444A">
              <w:rPr>
                <w:rFonts w:ascii="Comic Sans MS" w:hAnsi="Comic Sans MS"/>
                <w:sz w:val="20"/>
                <w:szCs w:val="20"/>
              </w:rPr>
              <w:t>seesaw activity</w:t>
            </w:r>
            <w:r w:rsidR="0010444A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242318" w:rsidRPr="0010444A" w:rsidRDefault="00242318" w:rsidP="0010444A">
            <w:pPr>
              <w:rPr>
                <w:rFonts w:ascii="Comic Sans MS" w:hAnsi="Comic Sans MS"/>
                <w:sz w:val="20"/>
                <w:szCs w:val="20"/>
              </w:rPr>
            </w:pPr>
            <w:r w:rsidRPr="0010444A">
              <w:rPr>
                <w:rFonts w:ascii="Comic Sans MS" w:hAnsi="Comic Sans MS"/>
                <w:sz w:val="20"/>
                <w:szCs w:val="20"/>
              </w:rPr>
              <w:t>Promote independence</w:t>
            </w:r>
            <w:r w:rsidR="0010444A">
              <w:rPr>
                <w:rFonts w:ascii="Comic Sans MS" w:hAnsi="Comic Sans MS"/>
                <w:sz w:val="20"/>
                <w:szCs w:val="20"/>
              </w:rPr>
              <w:t xml:space="preserve"> – encourage children to put on/off their own shoes socks, coat</w:t>
            </w:r>
            <w:r w:rsidR="00990977">
              <w:rPr>
                <w:rFonts w:ascii="Comic Sans MS" w:hAnsi="Comic Sans MS"/>
                <w:sz w:val="20"/>
                <w:szCs w:val="20"/>
              </w:rPr>
              <w:t>. Use a fork and knife at mealtimes</w:t>
            </w:r>
          </w:p>
          <w:p w:rsidR="00242318" w:rsidRPr="0010444A" w:rsidRDefault="00242318" w:rsidP="0010444A">
            <w:pPr>
              <w:rPr>
                <w:rFonts w:ascii="Comic Sans MS" w:hAnsi="Comic Sans MS"/>
                <w:sz w:val="20"/>
                <w:szCs w:val="20"/>
              </w:rPr>
            </w:pPr>
            <w:r w:rsidRPr="0010444A">
              <w:rPr>
                <w:rFonts w:ascii="Comic Sans MS" w:hAnsi="Comic Sans MS"/>
                <w:sz w:val="20"/>
                <w:szCs w:val="20"/>
              </w:rPr>
              <w:t>Scavenger hunt for colours</w:t>
            </w:r>
            <w:r w:rsidR="00990977">
              <w:rPr>
                <w:rFonts w:ascii="Comic Sans MS" w:hAnsi="Comic Sans MS"/>
                <w:sz w:val="20"/>
                <w:szCs w:val="20"/>
              </w:rPr>
              <w:t xml:space="preserve"> (this will be sent via Seesaw)</w:t>
            </w:r>
          </w:p>
          <w:p w:rsidR="00242318" w:rsidRPr="0010444A" w:rsidRDefault="00242318" w:rsidP="0010444A">
            <w:pPr>
              <w:rPr>
                <w:rFonts w:ascii="Comic Sans MS" w:hAnsi="Comic Sans MS"/>
                <w:sz w:val="20"/>
                <w:szCs w:val="20"/>
              </w:rPr>
            </w:pPr>
            <w:r w:rsidRPr="0010444A">
              <w:rPr>
                <w:rFonts w:ascii="Comic Sans MS" w:hAnsi="Comic Sans MS"/>
                <w:sz w:val="20"/>
                <w:szCs w:val="20"/>
              </w:rPr>
              <w:t>Sing nursery rhymes</w:t>
            </w:r>
            <w:r w:rsidR="00990977">
              <w:rPr>
                <w:rFonts w:ascii="Comic Sans MS" w:hAnsi="Comic Sans MS"/>
                <w:sz w:val="20"/>
                <w:szCs w:val="20"/>
              </w:rPr>
              <w:t xml:space="preserve"> – Baa </w:t>
            </w:r>
            <w:proofErr w:type="spellStart"/>
            <w:r w:rsidR="00990977">
              <w:rPr>
                <w:rFonts w:ascii="Comic Sans MS" w:hAnsi="Comic Sans MS"/>
                <w:sz w:val="20"/>
                <w:szCs w:val="20"/>
              </w:rPr>
              <w:t>baa</w:t>
            </w:r>
            <w:proofErr w:type="spellEnd"/>
            <w:r w:rsidR="00990977">
              <w:rPr>
                <w:rFonts w:ascii="Comic Sans MS" w:hAnsi="Comic Sans MS"/>
                <w:sz w:val="20"/>
                <w:szCs w:val="20"/>
              </w:rPr>
              <w:t xml:space="preserve"> black sheep, Humpty Dumpty, twinkle </w:t>
            </w:r>
            <w:proofErr w:type="spellStart"/>
            <w:r w:rsidR="00990977">
              <w:rPr>
                <w:rFonts w:ascii="Comic Sans MS" w:hAnsi="Comic Sans MS"/>
                <w:sz w:val="20"/>
                <w:szCs w:val="20"/>
              </w:rPr>
              <w:t>twinkle</w:t>
            </w:r>
            <w:proofErr w:type="spellEnd"/>
            <w:r w:rsidR="00990977">
              <w:rPr>
                <w:rFonts w:ascii="Comic Sans MS" w:hAnsi="Comic Sans MS"/>
                <w:sz w:val="20"/>
                <w:szCs w:val="20"/>
              </w:rPr>
              <w:t xml:space="preserve">, Hickory </w:t>
            </w:r>
            <w:proofErr w:type="spellStart"/>
            <w:r w:rsidR="00990977">
              <w:rPr>
                <w:rFonts w:ascii="Comic Sans MS" w:hAnsi="Comic Sans MS"/>
                <w:sz w:val="20"/>
                <w:szCs w:val="20"/>
              </w:rPr>
              <w:t>Dickory</w:t>
            </w:r>
            <w:proofErr w:type="spellEnd"/>
            <w:r w:rsidR="00990977">
              <w:rPr>
                <w:rFonts w:ascii="Comic Sans MS" w:hAnsi="Comic Sans MS"/>
                <w:sz w:val="20"/>
                <w:szCs w:val="20"/>
              </w:rPr>
              <w:t xml:space="preserve"> dock.</w:t>
            </w:r>
          </w:p>
          <w:p w:rsidR="00242318" w:rsidRPr="0010444A" w:rsidRDefault="00242318" w:rsidP="0010444A">
            <w:pPr>
              <w:rPr>
                <w:rFonts w:ascii="Comic Sans MS" w:hAnsi="Comic Sans MS"/>
                <w:sz w:val="20"/>
                <w:szCs w:val="20"/>
              </w:rPr>
            </w:pPr>
            <w:r w:rsidRPr="0010444A">
              <w:rPr>
                <w:rFonts w:ascii="Comic Sans MS" w:hAnsi="Comic Sans MS"/>
                <w:sz w:val="20"/>
                <w:szCs w:val="20"/>
              </w:rPr>
              <w:t xml:space="preserve">Fill sink/bath </w:t>
            </w:r>
            <w:r w:rsidR="00990977">
              <w:rPr>
                <w:rFonts w:ascii="Comic Sans MS" w:hAnsi="Comic Sans MS"/>
                <w:sz w:val="20"/>
                <w:szCs w:val="20"/>
              </w:rPr>
              <w:t xml:space="preserve">with water </w:t>
            </w:r>
            <w:r w:rsidRPr="0010444A">
              <w:rPr>
                <w:rFonts w:ascii="Comic Sans MS" w:hAnsi="Comic Sans MS"/>
                <w:sz w:val="20"/>
                <w:szCs w:val="20"/>
              </w:rPr>
              <w:t>and encourage children to fill and pour jugs</w:t>
            </w:r>
            <w:r w:rsidR="00990977">
              <w:rPr>
                <w:rFonts w:ascii="Comic Sans MS" w:hAnsi="Comic Sans MS"/>
                <w:sz w:val="20"/>
                <w:szCs w:val="20"/>
              </w:rPr>
              <w:t xml:space="preserve"> – use different sizes</w:t>
            </w:r>
          </w:p>
          <w:p w:rsidR="00242318" w:rsidRPr="0010444A" w:rsidRDefault="00242318" w:rsidP="0010444A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49" w:type="dxa"/>
          </w:tcPr>
          <w:p w:rsidR="00A0722A" w:rsidRPr="0010444A" w:rsidRDefault="00242318" w:rsidP="0010444A">
            <w:pPr>
              <w:rPr>
                <w:rFonts w:ascii="Comic Sans MS" w:hAnsi="Comic Sans MS"/>
                <w:sz w:val="20"/>
                <w:szCs w:val="20"/>
              </w:rPr>
            </w:pPr>
            <w:r w:rsidRPr="0010444A">
              <w:rPr>
                <w:rFonts w:ascii="Comic Sans MS" w:hAnsi="Comic Sans MS"/>
                <w:sz w:val="20"/>
                <w:szCs w:val="20"/>
              </w:rPr>
              <w:t>Colour sorting – seesaw activity</w:t>
            </w:r>
          </w:p>
          <w:p w:rsidR="00242318" w:rsidRPr="0010444A" w:rsidRDefault="00242318" w:rsidP="0010444A">
            <w:pPr>
              <w:rPr>
                <w:rFonts w:ascii="Comic Sans MS" w:hAnsi="Comic Sans MS"/>
                <w:sz w:val="20"/>
                <w:szCs w:val="20"/>
              </w:rPr>
            </w:pPr>
            <w:r w:rsidRPr="0010444A">
              <w:rPr>
                <w:rFonts w:ascii="Comic Sans MS" w:hAnsi="Comic Sans MS"/>
                <w:sz w:val="20"/>
                <w:szCs w:val="20"/>
              </w:rPr>
              <w:t>Naming/labelling body parts – seesaw activity</w:t>
            </w:r>
          </w:p>
          <w:p w:rsidR="00242318" w:rsidRDefault="00242318" w:rsidP="0010444A">
            <w:pPr>
              <w:rPr>
                <w:rFonts w:ascii="Comic Sans MS" w:hAnsi="Comic Sans MS"/>
                <w:sz w:val="20"/>
                <w:szCs w:val="20"/>
              </w:rPr>
            </w:pPr>
            <w:r w:rsidRPr="0010444A">
              <w:rPr>
                <w:rFonts w:ascii="Comic Sans MS" w:hAnsi="Comic Sans MS"/>
                <w:sz w:val="20"/>
                <w:szCs w:val="20"/>
              </w:rPr>
              <w:t>Read stories</w:t>
            </w:r>
            <w:r w:rsidR="00990977">
              <w:rPr>
                <w:rFonts w:ascii="Comic Sans MS" w:hAnsi="Comic Sans MS"/>
                <w:sz w:val="20"/>
                <w:szCs w:val="20"/>
              </w:rPr>
              <w:t xml:space="preserve"> – online library available </w:t>
            </w:r>
            <w:hyperlink r:id="rId6" w:history="1">
              <w:r w:rsidR="004F7705" w:rsidRPr="008A3CFD">
                <w:rPr>
                  <w:rStyle w:val="Hyperlink"/>
                  <w:rFonts w:ascii="Comic Sans MS" w:hAnsi="Comic Sans MS"/>
                  <w:sz w:val="20"/>
                  <w:szCs w:val="20"/>
                </w:rPr>
                <w:t>www.librariesni.org.uk</w:t>
              </w:r>
            </w:hyperlink>
          </w:p>
          <w:p w:rsidR="004F7705" w:rsidRDefault="004F7705" w:rsidP="0010444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42318" w:rsidRDefault="00242318" w:rsidP="0010444A">
            <w:pPr>
              <w:rPr>
                <w:rFonts w:ascii="Comic Sans MS" w:hAnsi="Comic Sans MS"/>
                <w:sz w:val="20"/>
                <w:szCs w:val="20"/>
              </w:rPr>
            </w:pPr>
            <w:r w:rsidRPr="0010444A">
              <w:rPr>
                <w:rFonts w:ascii="Comic Sans MS" w:hAnsi="Comic Sans MS"/>
                <w:sz w:val="20"/>
                <w:szCs w:val="20"/>
              </w:rPr>
              <w:t>Look at children’s introduction to nursery book and name and recognise teachers</w:t>
            </w:r>
          </w:p>
          <w:p w:rsidR="004F7705" w:rsidRDefault="004F7705" w:rsidP="0010444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F7705" w:rsidRPr="0010444A" w:rsidRDefault="004F7705" w:rsidP="0010444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42318" w:rsidRPr="0010444A" w:rsidRDefault="00242318" w:rsidP="0010444A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C29A4" w:rsidRDefault="007C29A4"/>
    <w:p w:rsidR="008D4D11" w:rsidRPr="009C37BE" w:rsidRDefault="008D4D11" w:rsidP="008D4D11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9C37BE">
        <w:rPr>
          <w:rFonts w:ascii="Comic Sans MS" w:hAnsi="Comic Sans MS"/>
        </w:rPr>
        <w:t>If your child completes any practical activities please send some photos to your child’s teacher via their Seesaw App.  We would love to see them!</w:t>
      </w:r>
    </w:p>
    <w:p w:rsidR="008D4D11" w:rsidRDefault="008D4D11"/>
    <w:sectPr w:rsidR="008D4D11" w:rsidSect="001044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75EA4"/>
    <w:multiLevelType w:val="hybridMultilevel"/>
    <w:tmpl w:val="29BE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20359"/>
    <w:multiLevelType w:val="hybridMultilevel"/>
    <w:tmpl w:val="54DE56F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39CA"/>
    <w:rsid w:val="000A7340"/>
    <w:rsid w:val="0010444A"/>
    <w:rsid w:val="00133228"/>
    <w:rsid w:val="001F3762"/>
    <w:rsid w:val="002253CA"/>
    <w:rsid w:val="00242318"/>
    <w:rsid w:val="002A39CA"/>
    <w:rsid w:val="004F7705"/>
    <w:rsid w:val="00611458"/>
    <w:rsid w:val="007C29A4"/>
    <w:rsid w:val="008D4D11"/>
    <w:rsid w:val="009108C8"/>
    <w:rsid w:val="00912C78"/>
    <w:rsid w:val="00990977"/>
    <w:rsid w:val="00A0722A"/>
    <w:rsid w:val="00AE3175"/>
    <w:rsid w:val="00C63E37"/>
    <w:rsid w:val="00DC0F8D"/>
    <w:rsid w:val="00DE2177"/>
    <w:rsid w:val="00FD3197"/>
    <w:rsid w:val="00FE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39CA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3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9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09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riesni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ÓLabhradha</dc:creator>
  <cp:lastModifiedBy>Marie ÓLabhradha</cp:lastModifiedBy>
  <cp:revision>2</cp:revision>
  <cp:lastPrinted>2020-10-08T14:20:00Z</cp:lastPrinted>
  <dcterms:created xsi:type="dcterms:W3CDTF">2020-10-08T14:26:00Z</dcterms:created>
  <dcterms:modified xsi:type="dcterms:W3CDTF">2020-10-08T14:26:00Z</dcterms:modified>
</cp:coreProperties>
</file>